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85B" w:rsidRDefault="008F385B" w:rsidP="00F11837">
      <w:pPr>
        <w:keepNext/>
        <w:outlineLvl w:val="0"/>
        <w:rPr>
          <w:i/>
          <w:iCs/>
        </w:rPr>
      </w:pPr>
    </w:p>
    <w:p w:rsidR="008F385B" w:rsidRDefault="008F385B" w:rsidP="008F385B">
      <w:pPr>
        <w:rPr>
          <w:b/>
          <w:bCs/>
          <w:sz w:val="13"/>
        </w:rPr>
      </w:pPr>
    </w:p>
    <w:p w:rsidR="008F385B" w:rsidRDefault="008F385B" w:rsidP="008F385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8F385B" w:rsidRDefault="008F385B" w:rsidP="008F385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8F385B" w:rsidRDefault="008F385B" w:rsidP="008F385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8F385B" w:rsidRDefault="008F385B" w:rsidP="008F385B">
      <w:pPr>
        <w:rPr>
          <w:b/>
          <w:bCs/>
        </w:rPr>
      </w:pPr>
    </w:p>
    <w:p w:rsidR="008F385B" w:rsidRDefault="008F385B" w:rsidP="008F385B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11837" w:rsidTr="00F11837">
        <w:tc>
          <w:tcPr>
            <w:tcW w:w="4253" w:type="dxa"/>
          </w:tcPr>
          <w:p w:rsidR="00F11837" w:rsidRDefault="00F11837" w:rsidP="00F1183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F11837" w:rsidRDefault="00F11837" w:rsidP="00F1183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F11837" w:rsidRDefault="00F11837" w:rsidP="00F1183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F11837" w:rsidRDefault="00F11837" w:rsidP="00F11837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8F385B" w:rsidRDefault="008F385B" w:rsidP="008F385B">
      <w:pPr>
        <w:ind w:right="27"/>
      </w:pPr>
    </w:p>
    <w:p w:rsidR="008F385B" w:rsidRDefault="008F385B" w:rsidP="008F385B">
      <w:pPr>
        <w:ind w:right="27"/>
        <w:rPr>
          <w:b/>
          <w:bCs/>
        </w:rPr>
      </w:pPr>
    </w:p>
    <w:p w:rsidR="008F385B" w:rsidRDefault="008F385B" w:rsidP="008F385B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</w:t>
      </w:r>
      <w:r w:rsidR="000D1FF8">
        <w:rPr>
          <w:b/>
          <w:bCs/>
          <w:smallCaps/>
        </w:rPr>
        <w:t xml:space="preserve"> (модуля)</w:t>
      </w:r>
    </w:p>
    <w:p w:rsidR="008F385B" w:rsidRDefault="008F385B" w:rsidP="008F385B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8F385B" w:rsidTr="00F11837">
        <w:trPr>
          <w:jc w:val="center"/>
        </w:trPr>
        <w:tc>
          <w:tcPr>
            <w:tcW w:w="7585" w:type="dxa"/>
            <w:shd w:val="clear" w:color="auto" w:fill="auto"/>
          </w:tcPr>
          <w:p w:rsidR="008F385B" w:rsidRDefault="008F385B" w:rsidP="00F11837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Теория</w:t>
            </w:r>
            <w:r w:rsidR="00F11837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и история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музыки</w:t>
            </w:r>
          </w:p>
        </w:tc>
      </w:tr>
    </w:tbl>
    <w:p w:rsidR="008F385B" w:rsidRDefault="008F385B" w:rsidP="008F385B">
      <w:pPr>
        <w:rPr>
          <w:b/>
          <w:bCs/>
        </w:rPr>
      </w:pPr>
    </w:p>
    <w:p w:rsidR="008F385B" w:rsidRDefault="008F385B" w:rsidP="008F385B">
      <w:pPr>
        <w:tabs>
          <w:tab w:val="right" w:leader="underscore" w:pos="8505"/>
        </w:tabs>
        <w:ind w:firstLine="567"/>
        <w:rPr>
          <w:b/>
          <w:bCs/>
        </w:rPr>
      </w:pPr>
    </w:p>
    <w:p w:rsidR="008F385B" w:rsidRDefault="008F385B" w:rsidP="008F385B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:rsidR="008F385B" w:rsidRDefault="008F385B" w:rsidP="008F385B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:rsidR="008F385B" w:rsidRDefault="008F385B" w:rsidP="008F385B">
      <w:pPr>
        <w:tabs>
          <w:tab w:val="right" w:leader="underscore" w:pos="8505"/>
        </w:tabs>
        <w:ind w:firstLine="567"/>
        <w:rPr>
          <w:b/>
          <w:bCs/>
        </w:rPr>
      </w:pPr>
    </w:p>
    <w:p w:rsidR="008F385B" w:rsidRDefault="008F385B" w:rsidP="008F385B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:rsidR="008F385B" w:rsidRDefault="008F385B" w:rsidP="008F385B">
      <w:pPr>
        <w:tabs>
          <w:tab w:val="right" w:leader="underscore" w:pos="8505"/>
        </w:tabs>
        <w:ind w:firstLine="567"/>
        <w:rPr>
          <w:b/>
          <w:bCs/>
        </w:rPr>
      </w:pPr>
    </w:p>
    <w:p w:rsidR="008F385B" w:rsidRDefault="008F385B" w:rsidP="008F385B">
      <w:pPr>
        <w:tabs>
          <w:tab w:val="right" w:leader="underscore" w:pos="8505"/>
        </w:tabs>
        <w:ind w:firstLine="567"/>
        <w:rPr>
          <w:b/>
          <w:bCs/>
        </w:rPr>
      </w:pPr>
    </w:p>
    <w:p w:rsidR="008F385B" w:rsidRDefault="008F385B" w:rsidP="008F385B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Квалификация (степень) выпускника </w:t>
      </w:r>
      <w:r>
        <w:rPr>
          <w:b/>
          <w:bCs/>
          <w:lang w:eastAsia="zh-CN"/>
        </w:rPr>
        <w:t>Специалист</w:t>
      </w:r>
    </w:p>
    <w:p w:rsidR="008F385B" w:rsidRDefault="008F385B" w:rsidP="008F385B">
      <w:pPr>
        <w:tabs>
          <w:tab w:val="right" w:leader="underscore" w:pos="8505"/>
        </w:tabs>
        <w:rPr>
          <w:b/>
          <w:bCs/>
        </w:rPr>
      </w:pPr>
    </w:p>
    <w:p w:rsidR="008F385B" w:rsidRDefault="008F385B" w:rsidP="008F385B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>Форма обучения</w:t>
      </w:r>
      <w:r>
        <w:rPr>
          <w:b/>
          <w:bCs/>
          <w:lang w:eastAsia="zh-CN"/>
        </w:rPr>
        <w:t xml:space="preserve"> </w:t>
      </w:r>
      <w:r>
        <w:rPr>
          <w:b/>
          <w:bCs/>
          <w:i/>
          <w:lang w:eastAsia="zh-CN"/>
        </w:rPr>
        <w:t>очная, заочная</w:t>
      </w:r>
    </w:p>
    <w:p w:rsidR="008F385B" w:rsidRDefault="008F385B" w:rsidP="008F385B">
      <w:pPr>
        <w:ind w:firstLine="1843"/>
        <w:rPr>
          <w:b/>
          <w:bCs/>
          <w:vertAlign w:val="superscript"/>
        </w:rPr>
      </w:pPr>
    </w:p>
    <w:p w:rsidR="008F385B" w:rsidRDefault="008F385B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8F385B" w:rsidRDefault="008F385B" w:rsidP="008F385B">
      <w:pPr>
        <w:tabs>
          <w:tab w:val="left" w:pos="708"/>
        </w:tabs>
        <w:rPr>
          <w:b/>
          <w:bCs/>
        </w:rPr>
      </w:pPr>
    </w:p>
    <w:p w:rsidR="008F385B" w:rsidRDefault="008F385B" w:rsidP="008F385B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8F385B" w:rsidRDefault="008F385B" w:rsidP="008F385B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8F385B" w:rsidRDefault="008F385B" w:rsidP="008F385B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8F385B" w:rsidRDefault="008F385B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8F385B" w:rsidRDefault="008F385B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11837" w:rsidRDefault="00F11837" w:rsidP="008F385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AF7F83" w:rsidRPr="00A62D47" w:rsidRDefault="00AF7F83" w:rsidP="00AF7F83">
      <w:pPr>
        <w:keepNext/>
        <w:ind w:left="720"/>
        <w:jc w:val="both"/>
        <w:outlineLvl w:val="0"/>
        <w:rPr>
          <w:rFonts w:eastAsia="Calibri"/>
          <w:b/>
          <w:bCs/>
          <w:iCs/>
          <w:shd w:val="clear" w:color="auto" w:fill="FFFFFF"/>
          <w:lang w:eastAsia="zh-CN"/>
        </w:rPr>
      </w:pPr>
      <w:bookmarkStart w:id="0" w:name="_Toc528600540"/>
      <w:r>
        <w:rPr>
          <w:rFonts w:eastAsia="Calibri"/>
          <w:b/>
          <w:bCs/>
          <w:iCs/>
          <w:shd w:val="clear" w:color="auto" w:fill="FFFFFF"/>
          <w:lang w:eastAsia="zh-CN"/>
        </w:rPr>
        <w:lastRenderedPageBreak/>
        <w:t xml:space="preserve">1. </w:t>
      </w:r>
      <w:bookmarkEnd w:id="0"/>
      <w:r w:rsidR="00F11837">
        <w:rPr>
          <w:rFonts w:eastAsia="Calibri"/>
          <w:b/>
          <w:bCs/>
          <w:iCs/>
          <w:shd w:val="clear" w:color="auto" w:fill="FFFFFF"/>
          <w:lang w:eastAsia="zh-CN"/>
        </w:rPr>
        <w:t>ЦЕЛИ И ЗАДАЧИ ОСВОЕНИЯ ДИСЦИПЛИНЫ</w:t>
      </w:r>
    </w:p>
    <w:p w:rsidR="00AF7F83" w:rsidRDefault="00AF7F83" w:rsidP="00AF7F83"/>
    <w:p w:rsidR="00DD2B83" w:rsidRPr="00F058CB" w:rsidRDefault="00DD2B83" w:rsidP="00DD2B83">
      <w:pPr>
        <w:spacing w:after="120"/>
        <w:ind w:firstLine="709"/>
        <w:jc w:val="both"/>
      </w:pPr>
      <w:r w:rsidRPr="00BB4188">
        <w:rPr>
          <w:b/>
          <w:bCs/>
        </w:rPr>
        <w:t xml:space="preserve">Цели: </w:t>
      </w:r>
      <w:r w:rsidRPr="00F058CB">
        <w:t>теоретическ</w:t>
      </w:r>
      <w:r>
        <w:t>ая</w:t>
      </w:r>
      <w:r w:rsidRPr="00F058CB">
        <w:t xml:space="preserve"> и практическ</w:t>
      </w:r>
      <w:r>
        <w:t>ая</w:t>
      </w:r>
      <w:r w:rsidRPr="00F058CB">
        <w:t xml:space="preserve"> подготовку студента грамотно разбираться в элементах музыкального текста, в его основополагающих параметрах.</w:t>
      </w:r>
    </w:p>
    <w:p w:rsidR="00DD2B83" w:rsidRDefault="00DD2B83" w:rsidP="00DD2B83">
      <w:pPr>
        <w:spacing w:after="120"/>
        <w:ind w:firstLine="709"/>
        <w:jc w:val="both"/>
      </w:pPr>
      <w:r w:rsidRPr="00BB4188">
        <w:rPr>
          <w:b/>
          <w:bCs/>
        </w:rPr>
        <w:t xml:space="preserve">Задачи: </w:t>
      </w:r>
      <w:r>
        <w:t>р</w:t>
      </w:r>
      <w:r w:rsidRPr="00F058CB">
        <w:t>азвитие знаний, умений и навыков на практикоориентированном уровне наряду с общепрофессиональными дисциплинами:</w:t>
      </w:r>
      <w:r>
        <w:t xml:space="preserve"> </w:t>
      </w:r>
      <w:r w:rsidRPr="00F058CB">
        <w:t>«История музыкальных стилей», «Литература» и др.</w:t>
      </w:r>
    </w:p>
    <w:p w:rsidR="00AF7F83" w:rsidRPr="00F11837" w:rsidRDefault="00AF7F83" w:rsidP="00F11837">
      <w:pPr>
        <w:jc w:val="both"/>
        <w:rPr>
          <w:b/>
          <w:bCs/>
          <w:i/>
          <w:lang w:eastAsia="zh-CN"/>
        </w:rPr>
      </w:pPr>
      <w:r>
        <w:tab/>
      </w:r>
    </w:p>
    <w:p w:rsidR="00AF7F83" w:rsidRPr="00A62D47" w:rsidRDefault="00AF7F83" w:rsidP="00AF7F83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  <w:lang w:eastAsia="zh-CN"/>
        </w:rPr>
      </w:pPr>
      <w:bookmarkStart w:id="1" w:name="_Toc528600541"/>
      <w:r w:rsidRPr="00A62D47">
        <w:rPr>
          <w:rFonts w:eastAsia="Arial Unicode MS"/>
          <w:b/>
          <w:caps/>
          <w:lang w:eastAsia="zh-CN"/>
        </w:rPr>
        <w:t>2. МЕСТО ДИСЦИПЛИНЫ В СТРУКТУРЕ ОПОП ВО</w:t>
      </w:r>
      <w:bookmarkEnd w:id="1"/>
    </w:p>
    <w:p w:rsidR="00AF7F83" w:rsidRDefault="00AF7F83" w:rsidP="00AF7F83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>
        <w:rPr>
          <w:b/>
          <w:szCs w:val="28"/>
        </w:rPr>
        <w:t>Теория</w:t>
      </w:r>
      <w:r w:rsidR="00F11837">
        <w:rPr>
          <w:b/>
          <w:szCs w:val="28"/>
        </w:rPr>
        <w:t xml:space="preserve"> и история</w:t>
      </w:r>
      <w:r>
        <w:rPr>
          <w:b/>
          <w:szCs w:val="28"/>
        </w:rPr>
        <w:t xml:space="preserve"> музыки </w:t>
      </w:r>
      <w:r>
        <w:rPr>
          <w:szCs w:val="28"/>
        </w:rPr>
        <w:t>относится к Блоку 1 «Обязательная часть» учебного плана ОПОП 51.05.01 Звукорежиссура культурно-массовых представлений и концер</w:t>
      </w:r>
      <w:r w:rsidR="00F11837">
        <w:rPr>
          <w:szCs w:val="28"/>
        </w:rPr>
        <w:t>тных программ, реализуется в 1,</w:t>
      </w:r>
      <w:r>
        <w:rPr>
          <w:szCs w:val="28"/>
        </w:rPr>
        <w:t xml:space="preserve"> 2</w:t>
      </w:r>
      <w:r w:rsidR="00F11837">
        <w:rPr>
          <w:szCs w:val="28"/>
        </w:rPr>
        <w:t>, 3 и 4</w:t>
      </w:r>
      <w:r>
        <w:rPr>
          <w:szCs w:val="28"/>
        </w:rPr>
        <w:t xml:space="preserve"> семестрах, промежуточная аттестация</w:t>
      </w:r>
      <w:r w:rsidR="00F11837">
        <w:rPr>
          <w:szCs w:val="28"/>
        </w:rPr>
        <w:t xml:space="preserve"> проводится в форме зачета в 1 и 3 семестрах и в форме экзамена в 2 и 4</w:t>
      </w:r>
      <w:r>
        <w:rPr>
          <w:szCs w:val="28"/>
        </w:rPr>
        <w:t xml:space="preserve"> семестрах. </w:t>
      </w:r>
    </w:p>
    <w:p w:rsidR="00AF7F83" w:rsidRDefault="00AF7F83" w:rsidP="00AF7F83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Дисциплина базируется на знаниях, полученных обучающимися в результате освоения следующих дисциплин: Истрия музыкальных стилей, Методика развития музыкального слуха.</w:t>
      </w:r>
    </w:p>
    <w:p w:rsidR="00AF7F83" w:rsidRDefault="00AF7F83" w:rsidP="00AF7F83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 Основные положения дисциплины должны быть в дальнейшем использованы при изучении следующих дисциплин и практик: Эстетика, Музыкальная акустика, Психоакустика, Мастерство звукорежиссера, Анализ музыкальных произведений.</w:t>
      </w:r>
    </w:p>
    <w:p w:rsidR="00AF7F83" w:rsidRDefault="00AF7F83" w:rsidP="00AF7F83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F11837" w:rsidRDefault="00F11837" w:rsidP="00AF7F83">
      <w:pPr>
        <w:spacing w:after="120" w:line="276" w:lineRule="auto"/>
        <w:ind w:firstLine="709"/>
        <w:jc w:val="both"/>
        <w:rPr>
          <w:szCs w:val="28"/>
        </w:rPr>
      </w:pPr>
    </w:p>
    <w:p w:rsidR="00F11837" w:rsidRDefault="00F11837" w:rsidP="00F11837">
      <w:pPr>
        <w:spacing w:after="120" w:line="276" w:lineRule="auto"/>
        <w:ind w:firstLine="709"/>
        <w:jc w:val="both"/>
        <w:rPr>
          <w:b/>
        </w:rPr>
      </w:pPr>
      <w:r>
        <w:rPr>
          <w:b/>
        </w:rPr>
        <w:t>3</w:t>
      </w:r>
      <w:r w:rsidRPr="00CF1BE9">
        <w:rPr>
          <w:b/>
        </w:rPr>
        <w:t>.</w:t>
      </w:r>
      <w:r w:rsidRPr="00CF1BE9">
        <w:rPr>
          <w:i/>
        </w:rPr>
        <w:t xml:space="preserve"> </w:t>
      </w:r>
      <w:r w:rsidRPr="00CF1BE9">
        <w:rPr>
          <w:b/>
        </w:rPr>
        <w:t>КОМПЕТЕНЦИИ ОБУЧАЮЩЕГОСЯ, ФОРМИРУЕМЫЕ В РЕЗУЛЬТАТЕ ОСВОЕНИЯ ДИСЦИПЛИНЫ</w:t>
      </w:r>
    </w:p>
    <w:p w:rsidR="00F11837" w:rsidRDefault="00F11837" w:rsidP="00F11837">
      <w:pPr>
        <w:ind w:firstLine="708"/>
        <w:jc w:val="both"/>
      </w:pPr>
      <w:r w:rsidRPr="00CF1BE9">
        <w:t>Процесс освоения дисциплины направлен на формирование компетенций в соответствии с</w:t>
      </w:r>
      <w:r>
        <w:t xml:space="preserve"> ФГОС ВО и ОПОП ВО по специальности</w:t>
      </w:r>
      <w:r w:rsidRPr="00CF1BE9">
        <w:t xml:space="preserve">: </w:t>
      </w:r>
      <w:r>
        <w:t>Звукорежиссура культурно-массовых представлений и концертных программ</w:t>
      </w:r>
      <w:r w:rsidRPr="003E023E">
        <w:t xml:space="preserve">, </w:t>
      </w:r>
      <w:r>
        <w:t>специализация «Звукорежиссура зрелищных программ».</w:t>
      </w:r>
    </w:p>
    <w:p w:rsidR="00F11837" w:rsidRPr="00CF1BE9" w:rsidRDefault="00F11837" w:rsidP="00F11837">
      <w:pPr>
        <w:ind w:firstLine="708"/>
        <w:jc w:val="both"/>
        <w:rPr>
          <w:b/>
          <w:bCs/>
          <w:smallCaps/>
        </w:rPr>
      </w:pPr>
    </w:p>
    <w:p w:rsidR="00F11837" w:rsidRPr="00CF1BE9" w:rsidRDefault="00F11837" w:rsidP="00F11837">
      <w:pPr>
        <w:jc w:val="both"/>
        <w:rPr>
          <w:b/>
          <w:i/>
        </w:rPr>
      </w:pPr>
      <w:r w:rsidRPr="00CF1BE9">
        <w:rPr>
          <w:b/>
          <w:i/>
        </w:rPr>
        <w:t xml:space="preserve">Перечень планируемых результатов обучения по дисциплине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7"/>
        <w:gridCol w:w="2351"/>
        <w:gridCol w:w="2351"/>
        <w:gridCol w:w="2626"/>
      </w:tblGrid>
      <w:tr w:rsidR="00F11837" w:rsidRPr="006F181E" w:rsidTr="00F11837">
        <w:trPr>
          <w:trHeight w:val="184"/>
        </w:trPr>
        <w:tc>
          <w:tcPr>
            <w:tcW w:w="1079" w:type="pct"/>
          </w:tcPr>
          <w:p w:rsidR="00F11837" w:rsidRPr="006A775B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/>
                <w:b/>
                <w:bCs/>
                <w:sz w:val="24"/>
                <w:szCs w:val="24"/>
              </w:rPr>
              <w:t>ПК-2</w:t>
            </w:r>
          </w:p>
        </w:tc>
        <w:tc>
          <w:tcPr>
            <w:tcW w:w="1258" w:type="pct"/>
          </w:tcPr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Способен осуществлять запись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спортивно-туристических программ</w:t>
            </w:r>
          </w:p>
        </w:tc>
        <w:tc>
          <w:tcPr>
            <w:tcW w:w="1258" w:type="pct"/>
          </w:tcPr>
          <w:p w:rsidR="00F11837" w:rsidRPr="007C2FB7" w:rsidRDefault="00F11837" w:rsidP="00F11837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7C2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и инструментарий звукозаписи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1837" w:rsidRPr="007C2FB7" w:rsidRDefault="00F11837" w:rsidP="00F11837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7C2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F11837" w:rsidRDefault="00F11837" w:rsidP="00F11837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технологиями и оборудованием для звукозаписи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1837" w:rsidRPr="007C2FB7" w:rsidRDefault="00F11837" w:rsidP="00F11837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7C2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7C2FB7">
              <w:rPr>
                <w:rFonts w:ascii="Times New Roman" w:hAnsi="Times New Roman"/>
                <w:sz w:val="24"/>
                <w:szCs w:val="24"/>
              </w:rPr>
              <w:t>Приемами и технологиями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звукозаписи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сценических постановок, культурно-массовых программ, концертов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5" w:type="pct"/>
          </w:tcPr>
          <w:p w:rsidR="00F11837" w:rsidRPr="00AC48E6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Акустические основы звукорежиссуры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Физические основы звуковой электроники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Режиссуру и мастерство актера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Звукозапись в студии 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Технику речи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1837" w:rsidRPr="00AC48E6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инструкциями по эксплуатации приборов и читать коммутационные схемы.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Коммутировать и эксплуатировать совместно с инженерно-техническим персоналом студийное звуковое оборудование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Установить и подключить микрофоны согласно схеме расстановки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Составлять технический райдер звукового оборудования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Работать с мониторными, зальными и студийными микшерными (звукорежиссерскими) пультами, микрофонами, приборами обработки звука, использовать различные стереофонические системы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процесс звукозаписи в студийных и внестудийных условиях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субъективный (слуховой) и объективный (технический) контроль звучания</w:t>
            </w:r>
          </w:p>
          <w:p w:rsidR="00F11837" w:rsidRPr="002453B0" w:rsidRDefault="00F11837" w:rsidP="00F11837">
            <w:pPr>
              <w:pStyle w:val="NoSpacing2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  <w:p w:rsidR="00F11837" w:rsidRPr="00AC48E6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7C2FB7">
              <w:rPr>
                <w:rFonts w:ascii="Times New Roman" w:hAnsi="Times New Roman"/>
                <w:sz w:val="24"/>
                <w:szCs w:val="24"/>
              </w:rPr>
              <w:t>Приемами и технологиями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коммутации звукового оборудования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настройки звукового оборудования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составления технического райдера звукового оборудования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контроля работоспособности звукового сценического оборудования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Приемами и технологиями субъективного (слухового) и объективного (технического) контроля звукового ряда сценического произведения </w:t>
            </w:r>
          </w:p>
        </w:tc>
      </w:tr>
      <w:tr w:rsidR="00F11837" w:rsidRPr="006F181E" w:rsidTr="00F11837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37" w:rsidRPr="005579BB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37" w:rsidRPr="00F11837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F11837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F11837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F11837" w:rsidRPr="00F11837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11837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Разрабатывать совместно с режиссером и(или) продюсером концепцию звукового ряда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сценического произведения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F11837" w:rsidRPr="00F11837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F11837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F11837" w:rsidRPr="006F181E" w:rsidRDefault="00F11837" w:rsidP="00F1183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37" w:rsidRPr="00AC48E6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F11837" w:rsidRPr="00F11837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Акустические основы звукорежиссуры</w:t>
            </w:r>
          </w:p>
          <w:p w:rsidR="00F11837" w:rsidRPr="00F11837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акустику</w:t>
            </w:r>
          </w:p>
          <w:p w:rsidR="00F11837" w:rsidRPr="00F11837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Психоакустику</w:t>
            </w:r>
          </w:p>
          <w:p w:rsidR="00F11837" w:rsidRPr="00F11837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Звуковое оборудование</w:t>
            </w:r>
          </w:p>
          <w:p w:rsidR="00F11837" w:rsidRPr="00F11837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Цифровые аудиотехнологии</w:t>
            </w:r>
          </w:p>
          <w:p w:rsidR="00F11837" w:rsidRPr="00F11837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Слуховой анализ</w:t>
            </w:r>
          </w:p>
          <w:p w:rsidR="00F11837" w:rsidRPr="00F11837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Звуковой дизайн</w:t>
            </w:r>
          </w:p>
          <w:p w:rsidR="00F11837" w:rsidRPr="00F11837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Теорию и историю музыки</w:t>
            </w:r>
          </w:p>
          <w:p w:rsidR="00F11837" w:rsidRPr="00F11837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драматургию</w:t>
            </w:r>
          </w:p>
          <w:p w:rsidR="00F11837" w:rsidRPr="00F11837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Массовую музыкальную культуру</w:t>
            </w:r>
          </w:p>
          <w:p w:rsidR="00F11837" w:rsidRPr="00F11837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Современные проблемы создания и использования звукоряда и фонограмм в области театрального, музыкально-театрального искусства, </w:t>
            </w: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культурно-массовых представлений и концертных программ, спортивно-туристических программ</w:t>
            </w:r>
          </w:p>
          <w:p w:rsidR="00F11837" w:rsidRPr="00F11837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11837" w:rsidRPr="00AC48E6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F11837" w:rsidRPr="00F11837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F11837" w:rsidRPr="00F11837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F11837" w:rsidRPr="00F11837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F11837" w:rsidRPr="00F11837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11837" w:rsidRPr="00AC48E6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F11837" w:rsidRPr="00F11837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F11837" w:rsidRPr="00F11837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Приемами и технологиями трансляции звукового ряда сценического произведения на высоком техническом и </w:t>
            </w: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художественном уровне</w:t>
            </w:r>
          </w:p>
          <w:p w:rsidR="00F11837" w:rsidRPr="00F11837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F11837" w:rsidRPr="00F11837" w:rsidRDefault="00F11837" w:rsidP="00F11837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</w:tbl>
    <w:p w:rsidR="00F11837" w:rsidRDefault="00F11837" w:rsidP="00AF7F83">
      <w:pPr>
        <w:spacing w:after="120" w:line="276" w:lineRule="auto"/>
        <w:ind w:firstLine="709"/>
        <w:jc w:val="both"/>
        <w:rPr>
          <w:szCs w:val="28"/>
        </w:rPr>
      </w:pPr>
    </w:p>
    <w:p w:rsidR="00F11837" w:rsidRDefault="00F11837" w:rsidP="00F11837">
      <w:pPr>
        <w:tabs>
          <w:tab w:val="left" w:pos="0"/>
        </w:tabs>
        <w:spacing w:line="276" w:lineRule="auto"/>
        <w:ind w:firstLine="709"/>
        <w:jc w:val="both"/>
      </w:pPr>
    </w:p>
    <w:p w:rsidR="00F11837" w:rsidRDefault="00F11837" w:rsidP="00F11837">
      <w:pPr>
        <w:pStyle w:val="ad"/>
        <w:keepNext/>
        <w:keepLines/>
        <w:numPr>
          <w:ilvl w:val="0"/>
          <w:numId w:val="18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2" w:name="_Toc14355450"/>
      <w:bookmarkEnd w:id="2"/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F11837" w:rsidRDefault="00F11837" w:rsidP="00F11837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F11837" w:rsidRPr="0017100E" w:rsidRDefault="00F11837" w:rsidP="00F11837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</w:rPr>
        <w:t>Объем дисциплины</w:t>
      </w:r>
    </w:p>
    <w:p w:rsidR="00F11837" w:rsidRDefault="00F11837" w:rsidP="00F11837">
      <w:pPr>
        <w:spacing w:line="216" w:lineRule="auto"/>
        <w:ind w:left="720"/>
      </w:pPr>
    </w:p>
    <w:p w:rsidR="00F11837" w:rsidRDefault="00F11837" w:rsidP="00F11837">
      <w:pPr>
        <w:ind w:firstLine="708"/>
        <w:jc w:val="both"/>
      </w:pPr>
      <w:r w:rsidRPr="00CF1BE9">
        <w:t>Объем (</w:t>
      </w:r>
      <w:r>
        <w:t>общая трудоемкость) дисциплины на очном отделении составляет 14 зе, 504</w:t>
      </w:r>
      <w:r w:rsidRPr="00CF1BE9">
        <w:t xml:space="preserve"> </w:t>
      </w:r>
      <w:r>
        <w:t>акад. часов, из них контактных 204</w:t>
      </w:r>
      <w:r w:rsidRPr="00CF1BE9">
        <w:t xml:space="preserve"> акад.ч., СРС </w:t>
      </w:r>
      <w:r>
        <w:t xml:space="preserve">246 </w:t>
      </w:r>
      <w:r w:rsidRPr="00CF1BE9">
        <w:t xml:space="preserve">акад.ч., форма контроля – в </w:t>
      </w:r>
      <w:r>
        <w:t>1, 3</w:t>
      </w:r>
      <w:r w:rsidRPr="00CF1BE9">
        <w:t xml:space="preserve"> сем</w:t>
      </w:r>
      <w:r>
        <w:t>. зачет, во 2, 4</w:t>
      </w:r>
      <w:r w:rsidRPr="00CF1BE9">
        <w:t xml:space="preserve"> сем. экзамен</w:t>
      </w:r>
      <w:r>
        <w:t>, 54 ч</w:t>
      </w:r>
      <w:r w:rsidRPr="00CF1BE9">
        <w:t>.</w:t>
      </w:r>
    </w:p>
    <w:p w:rsidR="00F11837" w:rsidRDefault="00F11837" w:rsidP="00F11837">
      <w:pPr>
        <w:ind w:firstLine="708"/>
        <w:jc w:val="both"/>
      </w:pPr>
    </w:p>
    <w:p w:rsidR="00F11837" w:rsidRDefault="00F11837" w:rsidP="00F11837">
      <w:pPr>
        <w:ind w:firstLine="708"/>
        <w:jc w:val="both"/>
      </w:pPr>
      <w:r w:rsidRPr="00CF1BE9">
        <w:t>Объем (</w:t>
      </w:r>
      <w:r>
        <w:t>общая трудоемкость) дисциплины на заочном отделении составляет 14 зе, 504</w:t>
      </w:r>
      <w:r w:rsidRPr="00CF1BE9">
        <w:t xml:space="preserve"> </w:t>
      </w:r>
      <w:r>
        <w:t>акад. часов, из них контактных 20</w:t>
      </w:r>
      <w:r w:rsidRPr="00CF1BE9">
        <w:t xml:space="preserve"> акад.ч., СРС </w:t>
      </w:r>
      <w:r>
        <w:t xml:space="preserve">442 </w:t>
      </w:r>
      <w:r w:rsidRPr="00CF1BE9">
        <w:t xml:space="preserve">акад.ч., форма контроля – в </w:t>
      </w:r>
      <w:r>
        <w:t>1, 3</w:t>
      </w:r>
      <w:r w:rsidRPr="00CF1BE9">
        <w:t xml:space="preserve"> сем</w:t>
      </w:r>
      <w:r>
        <w:t>. зачет, во 2, 4</w:t>
      </w:r>
      <w:r w:rsidRPr="00CF1BE9">
        <w:t xml:space="preserve"> сем. экзамен</w:t>
      </w:r>
      <w:r>
        <w:t>, 26 ч</w:t>
      </w:r>
      <w:r w:rsidRPr="00CF1BE9">
        <w:t>.</w:t>
      </w:r>
    </w:p>
    <w:p w:rsidR="00F11837" w:rsidRDefault="00F11837" w:rsidP="00F11837">
      <w:pPr>
        <w:ind w:firstLine="708"/>
        <w:jc w:val="both"/>
      </w:pPr>
    </w:p>
    <w:p w:rsidR="00AF7F83" w:rsidRPr="00F11837" w:rsidRDefault="00F11837" w:rsidP="00F11837">
      <w:pPr>
        <w:pStyle w:val="ad"/>
        <w:numPr>
          <w:ilvl w:val="1"/>
          <w:numId w:val="18"/>
        </w:numPr>
        <w:jc w:val="both"/>
        <w:rPr>
          <w:i/>
        </w:rPr>
      </w:pPr>
      <w:r w:rsidRPr="00FA04B2">
        <w:rPr>
          <w:b/>
          <w:i/>
        </w:rPr>
        <w:t>Структура дисциплины</w:t>
      </w:r>
      <w:r w:rsidRPr="00FA04B2">
        <w:rPr>
          <w:i/>
        </w:rPr>
        <w:t>.</w:t>
      </w:r>
    </w:p>
    <w:p w:rsidR="00AF7F83" w:rsidRDefault="00AF7F83" w:rsidP="00AF7F83">
      <w:pPr>
        <w:jc w:val="both"/>
        <w:rPr>
          <w:lang w:eastAsia="zh-CN"/>
        </w:rPr>
      </w:pPr>
    </w:p>
    <w:p w:rsidR="00AF7F83" w:rsidRPr="00F11837" w:rsidRDefault="00AF7F83" w:rsidP="00F11837">
      <w:pPr>
        <w:ind w:left="709"/>
        <w:jc w:val="right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 w:rsidRPr="00CF499E">
        <w:rPr>
          <w:i/>
          <w:lang w:eastAsia="zh-CN"/>
        </w:rPr>
        <w:t xml:space="preserve">очная  </w:t>
      </w:r>
    </w:p>
    <w:tbl>
      <w:tblPr>
        <w:tblW w:w="10201" w:type="dxa"/>
        <w:jc w:val="center"/>
        <w:tblLayout w:type="fixed"/>
        <w:tblLook w:val="0000" w:firstRow="0" w:lastRow="0" w:firstColumn="0" w:lastColumn="0" w:noHBand="0" w:noVBand="0"/>
      </w:tblPr>
      <w:tblGrid>
        <w:gridCol w:w="661"/>
        <w:gridCol w:w="2595"/>
        <w:gridCol w:w="706"/>
        <w:gridCol w:w="841"/>
        <w:gridCol w:w="812"/>
        <w:gridCol w:w="709"/>
        <w:gridCol w:w="733"/>
        <w:gridCol w:w="571"/>
        <w:gridCol w:w="706"/>
        <w:gridCol w:w="1867"/>
      </w:tblGrid>
      <w:tr w:rsidR="00AF7F83" w:rsidTr="00AF7F83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F7F83" w:rsidRPr="007D074E" w:rsidRDefault="00AF7F83" w:rsidP="00AF7F83">
            <w:pPr>
              <w:tabs>
                <w:tab w:val="left" w:pos="708"/>
              </w:tabs>
              <w:jc w:val="center"/>
            </w:pPr>
            <w:r w:rsidRPr="007D074E">
              <w:t>№</w:t>
            </w:r>
          </w:p>
          <w:p w:rsidR="00AF7F83" w:rsidRPr="007D074E" w:rsidRDefault="00AF7F83" w:rsidP="00AF7F83">
            <w:pPr>
              <w:tabs>
                <w:tab w:val="left" w:pos="708"/>
              </w:tabs>
              <w:jc w:val="center"/>
            </w:pPr>
            <w:r w:rsidRPr="007D074E">
              <w:t>п/п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F7F83" w:rsidRPr="007D074E" w:rsidRDefault="00AF7F83" w:rsidP="00AF7F83">
            <w:pPr>
              <w:tabs>
                <w:tab w:val="left" w:pos="708"/>
              </w:tabs>
              <w:spacing w:before="660" w:after="660"/>
              <w:jc w:val="center"/>
            </w:pPr>
            <w:r w:rsidRPr="007D074E">
              <w:t>Раздел</w:t>
            </w:r>
            <w:r w:rsidRPr="007D074E"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AF7F83" w:rsidRPr="007D074E" w:rsidRDefault="00AF7F83" w:rsidP="00AF7F83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AF7F83" w:rsidRPr="007D074E" w:rsidRDefault="00AF7F83" w:rsidP="00AF7F83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F83" w:rsidRPr="007D074E" w:rsidRDefault="00AF7F83" w:rsidP="00AF7F83">
            <w:pPr>
              <w:tabs>
                <w:tab w:val="left" w:pos="708"/>
              </w:tabs>
              <w:jc w:val="center"/>
            </w:pPr>
            <w:r w:rsidRPr="007D074E">
              <w:t>Виды учебной работы, включая самостоятельную работу студентов</w:t>
            </w:r>
            <w:r w:rsidRPr="007D074E">
              <w:br/>
              <w:t>и трудоемкость (в часах)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F7F83" w:rsidRPr="007D074E" w:rsidRDefault="00AF7F83" w:rsidP="00AF7F83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7D074E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7D074E">
              <w:rPr>
                <w:bCs/>
                <w:i/>
                <w:lang w:eastAsia="zh-CN"/>
              </w:rPr>
              <w:t>(по неделям семестра)</w:t>
            </w:r>
          </w:p>
          <w:p w:rsidR="00AF7F83" w:rsidRPr="007D074E" w:rsidRDefault="00AF7F83" w:rsidP="00AF7F83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7D074E">
              <w:rPr>
                <w:bCs/>
                <w:lang w:eastAsia="zh-CN"/>
              </w:rPr>
              <w:t xml:space="preserve">Форма промежуточной аттестации </w:t>
            </w:r>
            <w:r w:rsidRPr="007D074E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AF7F83" w:rsidTr="00AF7F83">
        <w:tblPrEx>
          <w:tblCellSpacing w:w="-5" w:type="nil"/>
        </w:tblPrEx>
        <w:trPr>
          <w:trHeight w:val="285"/>
          <w:tblCellSpacing w:w="-5" w:type="nil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F7F83" w:rsidRPr="007D074E" w:rsidRDefault="00AF7F83" w:rsidP="00AF7F83">
            <w:pPr>
              <w:widowControl w:val="0"/>
              <w:rPr>
                <w:b/>
                <w:bCs/>
              </w:rPr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F7F83" w:rsidRPr="007D074E" w:rsidRDefault="00AF7F83" w:rsidP="00AF7F83">
            <w:pPr>
              <w:widowControl w:val="0"/>
              <w:rPr>
                <w:b/>
                <w:bCs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AF7F83" w:rsidRPr="007D074E" w:rsidRDefault="00AF7F83" w:rsidP="00AF7F83">
            <w:pPr>
              <w:widowControl w:val="0"/>
              <w:rPr>
                <w:b/>
                <w:bCs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AF7F83" w:rsidRPr="007D074E" w:rsidRDefault="00AF7F83" w:rsidP="00AF7F83">
            <w:pPr>
              <w:widowControl w:val="0"/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F83" w:rsidRPr="007D074E" w:rsidRDefault="00F11837" w:rsidP="00AF7F83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Pr="007D074E" w:rsidRDefault="00F11837" w:rsidP="00AF7F83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Pr="007D074E" w:rsidRDefault="00F11837" w:rsidP="00AF7F83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Pr="007D074E" w:rsidRDefault="00AF7F83" w:rsidP="00AF7F83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Pr="007D074E" w:rsidRDefault="00AF7F83" w:rsidP="00AF7F83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F83" w:rsidRPr="007D074E" w:rsidRDefault="00AF7F83" w:rsidP="00AF7F83">
            <w:pPr>
              <w:tabs>
                <w:tab w:val="left" w:pos="708"/>
              </w:tabs>
              <w:jc w:val="center"/>
            </w:pPr>
          </w:p>
        </w:tc>
      </w:tr>
      <w:tr w:rsidR="00AF7F83" w:rsidTr="00AF7F83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AA43E1" w:rsidP="00AA43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3E1" w:rsidRDefault="00AA43E1" w:rsidP="00AA43E1">
            <w:pPr>
              <w:snapToGrid w:val="0"/>
              <w:spacing w:line="100" w:lineRule="atLeast"/>
              <w:jc w:val="both"/>
            </w:pPr>
            <w:r>
              <w:rPr>
                <w:b/>
              </w:rPr>
              <w:t>Раздел 1. Основы музыкальной грамоты</w:t>
            </w:r>
          </w:p>
          <w:p w:rsidR="00AF7F83" w:rsidRDefault="00AF7F83" w:rsidP="00AF7F83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2D1C9F" w:rsidP="00AF7F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11837">
              <w:rPr>
                <w:sz w:val="28"/>
                <w:szCs w:val="28"/>
              </w:rPr>
              <w:t>, 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2D1C9F" w:rsidP="00AF7F83">
            <w:pPr>
              <w:tabs>
                <w:tab w:val="left" w:pos="708"/>
              </w:tabs>
              <w:jc w:val="both"/>
            </w:pPr>
            <w:r>
              <w:t>1-17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F11837" w:rsidP="00AF7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F11837" w:rsidP="00AF7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AF7F83" w:rsidP="00AF7F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AF7F83" w:rsidP="00AF7F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F11837" w:rsidP="00AF7F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1837" w:rsidRDefault="00F11837" w:rsidP="00F11837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AF7F83" w:rsidRDefault="00F11837" w:rsidP="00F11837">
            <w:pPr>
              <w:tabs>
                <w:tab w:val="left" w:pos="708"/>
              </w:tabs>
              <w:snapToGrid w:val="0"/>
              <w:jc w:val="both"/>
            </w:pPr>
            <w:r>
              <w:rPr>
                <w:i/>
              </w:rPr>
              <w:t>Промежуточная аттестация – зачет, экзамен 27 ч.</w:t>
            </w:r>
          </w:p>
        </w:tc>
      </w:tr>
      <w:tr w:rsidR="00AF7F83" w:rsidTr="00AF7F83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7F83" w:rsidRDefault="00AA43E1" w:rsidP="00AA43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AA43E1" w:rsidP="00AF7F83">
            <w:pPr>
              <w:tabs>
                <w:tab w:val="left" w:pos="708"/>
              </w:tabs>
            </w:pPr>
            <w:r w:rsidRPr="00AA43E1">
              <w:t>Раздел 2. Теоретические аспекты  музыкознания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F11837" w:rsidP="00AF7F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2D1C9F" w:rsidP="00AF7F83">
            <w:pPr>
              <w:tabs>
                <w:tab w:val="left" w:pos="708"/>
              </w:tabs>
              <w:jc w:val="both"/>
            </w:pPr>
            <w:r>
              <w:t>1-17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2A45E7" w:rsidP="00AF7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2A45E7" w:rsidP="00AF7F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AF7F83" w:rsidP="00AF7F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AF7F83" w:rsidP="00AF7F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F11837" w:rsidP="00AF7F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1837" w:rsidRDefault="00F11837" w:rsidP="00F11837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AF7F83" w:rsidRDefault="00F11837" w:rsidP="00F11837">
            <w:pPr>
              <w:tabs>
                <w:tab w:val="left" w:pos="708"/>
              </w:tabs>
              <w:snapToGrid w:val="0"/>
              <w:jc w:val="both"/>
            </w:pPr>
            <w:r>
              <w:rPr>
                <w:i/>
              </w:rPr>
              <w:t>Промежуточная аттестация – зачет</w:t>
            </w:r>
            <w:r>
              <w:t>, экзамен 27 ч.</w:t>
            </w:r>
          </w:p>
        </w:tc>
      </w:tr>
      <w:tr w:rsidR="00AF7F83" w:rsidTr="00AF7F83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AF7F83" w:rsidP="00AF7F8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F11837" w:rsidP="00AF7F8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AF7F83" w:rsidP="00AF7F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AF7F83" w:rsidP="00AF7F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2A45E7" w:rsidP="00AF7F8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2A45E7" w:rsidP="002D1C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AF7F83" w:rsidP="002D1C9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AF7F83" w:rsidP="00AF7F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F11837" w:rsidP="00AF7F83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246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83" w:rsidRDefault="00F11837" w:rsidP="00AF7F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</w:tr>
    </w:tbl>
    <w:p w:rsidR="00AF7F83" w:rsidRDefault="00AF7F83" w:rsidP="00AF7F83">
      <w:pPr>
        <w:ind w:left="709"/>
        <w:jc w:val="right"/>
        <w:rPr>
          <w:i/>
          <w:lang w:eastAsia="zh-CN"/>
        </w:rPr>
      </w:pPr>
    </w:p>
    <w:p w:rsidR="00AF7F83" w:rsidRDefault="00AF7F83" w:rsidP="00AF7F83">
      <w:pPr>
        <w:ind w:left="709"/>
        <w:jc w:val="right"/>
        <w:rPr>
          <w:i/>
          <w:lang w:eastAsia="zh-CN"/>
        </w:rPr>
      </w:pPr>
    </w:p>
    <w:p w:rsidR="00AF7F83" w:rsidRDefault="00AF7F83" w:rsidP="00AF7F83">
      <w:pPr>
        <w:ind w:left="709"/>
        <w:jc w:val="right"/>
        <w:rPr>
          <w:i/>
          <w:lang w:eastAsia="zh-CN"/>
        </w:rPr>
      </w:pPr>
    </w:p>
    <w:p w:rsidR="00AF7F83" w:rsidRDefault="00AF7F83" w:rsidP="00AF7F83">
      <w:pPr>
        <w:ind w:left="709"/>
        <w:jc w:val="right"/>
        <w:rPr>
          <w:i/>
          <w:lang w:eastAsia="zh-CN"/>
        </w:rPr>
      </w:pPr>
    </w:p>
    <w:p w:rsidR="00AF7F83" w:rsidRDefault="00AF7F83" w:rsidP="00AF7F83">
      <w:pPr>
        <w:ind w:left="709"/>
        <w:jc w:val="center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>
        <w:rPr>
          <w:lang w:eastAsia="zh-CN"/>
        </w:rPr>
        <w:t>за</w:t>
      </w:r>
      <w:r w:rsidRPr="00CF499E">
        <w:rPr>
          <w:i/>
          <w:lang w:eastAsia="zh-CN"/>
        </w:rPr>
        <w:t xml:space="preserve">очная </w:t>
      </w:r>
    </w:p>
    <w:tbl>
      <w:tblPr>
        <w:tblW w:w="10201" w:type="dxa"/>
        <w:jc w:val="center"/>
        <w:tblLayout w:type="fixed"/>
        <w:tblLook w:val="0000" w:firstRow="0" w:lastRow="0" w:firstColumn="0" w:lastColumn="0" w:noHBand="0" w:noVBand="0"/>
      </w:tblPr>
      <w:tblGrid>
        <w:gridCol w:w="661"/>
        <w:gridCol w:w="2595"/>
        <w:gridCol w:w="706"/>
        <w:gridCol w:w="841"/>
        <w:gridCol w:w="812"/>
        <w:gridCol w:w="709"/>
        <w:gridCol w:w="733"/>
        <w:gridCol w:w="571"/>
        <w:gridCol w:w="706"/>
        <w:gridCol w:w="1867"/>
      </w:tblGrid>
      <w:tr w:rsidR="002A45E7" w:rsidTr="00E20A02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A45E7" w:rsidRPr="007D074E" w:rsidRDefault="002A45E7" w:rsidP="00E20A02">
            <w:pPr>
              <w:tabs>
                <w:tab w:val="left" w:pos="708"/>
              </w:tabs>
              <w:jc w:val="center"/>
            </w:pPr>
            <w:r w:rsidRPr="007D074E">
              <w:t>№</w:t>
            </w:r>
          </w:p>
          <w:p w:rsidR="002A45E7" w:rsidRPr="007D074E" w:rsidRDefault="002A45E7" w:rsidP="00E20A02">
            <w:pPr>
              <w:tabs>
                <w:tab w:val="left" w:pos="708"/>
              </w:tabs>
              <w:jc w:val="center"/>
            </w:pPr>
            <w:r w:rsidRPr="007D074E">
              <w:t>п/п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A45E7" w:rsidRPr="007D074E" w:rsidRDefault="002A45E7" w:rsidP="00E20A02">
            <w:pPr>
              <w:tabs>
                <w:tab w:val="left" w:pos="708"/>
              </w:tabs>
              <w:spacing w:before="660" w:after="660"/>
              <w:jc w:val="center"/>
            </w:pPr>
            <w:r w:rsidRPr="007D074E">
              <w:t>Раздел</w:t>
            </w:r>
            <w:r w:rsidRPr="007D074E"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2A45E7" w:rsidRPr="007D074E" w:rsidRDefault="002A45E7" w:rsidP="00E20A02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2A45E7" w:rsidRPr="007D074E" w:rsidRDefault="002A45E7" w:rsidP="00E20A02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5E7" w:rsidRPr="007D074E" w:rsidRDefault="002A45E7" w:rsidP="00E20A02">
            <w:pPr>
              <w:tabs>
                <w:tab w:val="left" w:pos="708"/>
              </w:tabs>
              <w:jc w:val="center"/>
            </w:pPr>
            <w:r w:rsidRPr="007D074E">
              <w:t>Виды учебной работы, включая самостоятельную работу студентов</w:t>
            </w:r>
            <w:r w:rsidRPr="007D074E">
              <w:br/>
              <w:t>и трудоемкость (в часах)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A45E7" w:rsidRPr="007D074E" w:rsidRDefault="002A45E7" w:rsidP="00E20A02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7D074E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7D074E">
              <w:rPr>
                <w:bCs/>
                <w:i/>
                <w:lang w:eastAsia="zh-CN"/>
              </w:rPr>
              <w:t>(по неделям семестра)</w:t>
            </w:r>
          </w:p>
          <w:p w:rsidR="002A45E7" w:rsidRPr="007D074E" w:rsidRDefault="002A45E7" w:rsidP="00E20A02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7D074E">
              <w:rPr>
                <w:bCs/>
                <w:lang w:eastAsia="zh-CN"/>
              </w:rPr>
              <w:t xml:space="preserve">Форма промежуточной аттестации </w:t>
            </w:r>
            <w:r w:rsidRPr="007D074E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2A45E7" w:rsidTr="00E20A02">
        <w:tblPrEx>
          <w:tblCellSpacing w:w="-5" w:type="nil"/>
        </w:tblPrEx>
        <w:trPr>
          <w:trHeight w:val="285"/>
          <w:tblCellSpacing w:w="-5" w:type="nil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A45E7" w:rsidRPr="007D074E" w:rsidRDefault="002A45E7" w:rsidP="00E20A02">
            <w:pPr>
              <w:widowControl w:val="0"/>
              <w:rPr>
                <w:b/>
                <w:bCs/>
              </w:rPr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A45E7" w:rsidRPr="007D074E" w:rsidRDefault="002A45E7" w:rsidP="00E20A02">
            <w:pPr>
              <w:widowControl w:val="0"/>
              <w:rPr>
                <w:b/>
                <w:bCs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2A45E7" w:rsidRPr="007D074E" w:rsidRDefault="002A45E7" w:rsidP="00E20A02">
            <w:pPr>
              <w:widowControl w:val="0"/>
              <w:rPr>
                <w:b/>
                <w:bCs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2A45E7" w:rsidRPr="007D074E" w:rsidRDefault="002A45E7" w:rsidP="00E20A02">
            <w:pPr>
              <w:widowControl w:val="0"/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5E7" w:rsidRPr="007D074E" w:rsidRDefault="002A45E7" w:rsidP="00E20A02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Pr="007D074E" w:rsidRDefault="002A45E7" w:rsidP="00E20A02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Pr="007D074E" w:rsidRDefault="002A45E7" w:rsidP="00E20A02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Pr="007D074E" w:rsidRDefault="002A45E7" w:rsidP="00E20A02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Pr="007D074E" w:rsidRDefault="002A45E7" w:rsidP="00E20A0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5E7" w:rsidRPr="007D074E" w:rsidRDefault="002A45E7" w:rsidP="00E20A02">
            <w:pPr>
              <w:tabs>
                <w:tab w:val="left" w:pos="708"/>
              </w:tabs>
              <w:jc w:val="center"/>
            </w:pPr>
          </w:p>
        </w:tc>
      </w:tr>
      <w:tr w:rsidR="002A45E7" w:rsidTr="00E20A02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snapToGrid w:val="0"/>
              <w:spacing w:line="100" w:lineRule="atLeast"/>
              <w:jc w:val="both"/>
            </w:pPr>
            <w:r>
              <w:rPr>
                <w:b/>
              </w:rPr>
              <w:t>Раздел 1. Основы музыкальной грамоты</w:t>
            </w:r>
          </w:p>
          <w:p w:rsidR="002A45E7" w:rsidRDefault="002A45E7" w:rsidP="00E20A02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tabs>
                <w:tab w:val="left" w:pos="708"/>
              </w:tabs>
              <w:jc w:val="both"/>
            </w:pPr>
            <w:r>
              <w:t>1-17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2A45E7" w:rsidRDefault="002A45E7" w:rsidP="00E20A02">
            <w:pPr>
              <w:tabs>
                <w:tab w:val="left" w:pos="708"/>
              </w:tabs>
              <w:snapToGrid w:val="0"/>
              <w:jc w:val="both"/>
            </w:pPr>
            <w:r>
              <w:rPr>
                <w:i/>
              </w:rPr>
              <w:t>Промежуточная аттестация – зачет</w:t>
            </w:r>
            <w:r>
              <w:rPr>
                <w:i/>
              </w:rPr>
              <w:t xml:space="preserve"> 4 ч., экзамен 9</w:t>
            </w:r>
            <w:r>
              <w:rPr>
                <w:i/>
              </w:rPr>
              <w:t xml:space="preserve"> ч.</w:t>
            </w:r>
          </w:p>
        </w:tc>
      </w:tr>
      <w:tr w:rsidR="002A45E7" w:rsidTr="00E20A02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A45E7" w:rsidRDefault="002A45E7" w:rsidP="00E20A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tabs>
                <w:tab w:val="left" w:pos="708"/>
              </w:tabs>
            </w:pPr>
            <w:r w:rsidRPr="00AA43E1">
              <w:t>Раздел 2. Теоретические аспекты  музыкознания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tabs>
                <w:tab w:val="left" w:pos="708"/>
              </w:tabs>
              <w:jc w:val="both"/>
            </w:pPr>
            <w:r>
              <w:t>1-17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2A45E7" w:rsidRDefault="002A45E7" w:rsidP="00E20A02">
            <w:pPr>
              <w:tabs>
                <w:tab w:val="left" w:pos="708"/>
              </w:tabs>
              <w:snapToGrid w:val="0"/>
              <w:jc w:val="both"/>
            </w:pPr>
            <w:r>
              <w:rPr>
                <w:i/>
              </w:rPr>
              <w:t>Промежуточная аттестация – зачет</w:t>
            </w:r>
            <w:r>
              <w:rPr>
                <w:i/>
              </w:rPr>
              <w:t xml:space="preserve"> 4 ч.</w:t>
            </w:r>
            <w:r>
              <w:t>, экзамен 9</w:t>
            </w:r>
            <w:r>
              <w:t xml:space="preserve"> ч.</w:t>
            </w:r>
          </w:p>
        </w:tc>
      </w:tr>
      <w:tr w:rsidR="002A45E7" w:rsidTr="00E20A02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442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E7" w:rsidRDefault="002A45E7" w:rsidP="00E20A0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</w:tbl>
    <w:p w:rsidR="002A45E7" w:rsidRDefault="002A45E7" w:rsidP="00AF7F83">
      <w:pPr>
        <w:ind w:left="709"/>
        <w:jc w:val="center"/>
        <w:rPr>
          <w:i/>
          <w:lang w:eastAsia="zh-CN"/>
        </w:rPr>
      </w:pPr>
    </w:p>
    <w:p w:rsidR="002A45E7" w:rsidRDefault="002A45E7" w:rsidP="00AF7F83">
      <w:pPr>
        <w:ind w:left="709"/>
        <w:jc w:val="center"/>
        <w:rPr>
          <w:i/>
          <w:lang w:eastAsia="zh-CN"/>
        </w:rPr>
      </w:pPr>
    </w:p>
    <w:p w:rsidR="002A45E7" w:rsidRPr="00F605E5" w:rsidRDefault="002A45E7" w:rsidP="002A45E7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3" w:name="_Toc14355451"/>
      <w:bookmarkEnd w:id="3"/>
    </w:p>
    <w:p w:rsidR="00AF7F83" w:rsidRDefault="00AF7F83" w:rsidP="002A45E7">
      <w:pPr>
        <w:rPr>
          <w:i/>
          <w:lang w:eastAsia="zh-CN"/>
        </w:rPr>
      </w:pPr>
    </w:p>
    <w:p w:rsidR="00AF7F83" w:rsidRPr="001F21EA" w:rsidRDefault="00AF7F83" w:rsidP="00AF7F83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  <w:r w:rsidRPr="001F21EA">
        <w:rPr>
          <w:b/>
          <w:i/>
          <w:iCs/>
          <w:lang w:eastAsia="zh-CN"/>
        </w:rPr>
        <w:t>КРАТКОЕ СОДЕРЖАНИЕ КУРСА</w:t>
      </w:r>
    </w:p>
    <w:p w:rsidR="00AF7F83" w:rsidRPr="001F21EA" w:rsidRDefault="00AF7F83" w:rsidP="00AF7F83">
      <w:pPr>
        <w:spacing w:line="216" w:lineRule="auto"/>
        <w:rPr>
          <w:lang w:eastAsia="zh-CN"/>
        </w:rPr>
      </w:pPr>
    </w:p>
    <w:p w:rsidR="00AF7F83" w:rsidRPr="001F21EA" w:rsidRDefault="00AF7F83" w:rsidP="00AF7F83">
      <w:pPr>
        <w:spacing w:line="216" w:lineRule="auto"/>
        <w:rPr>
          <w:lang w:eastAsia="zh-CN"/>
        </w:rPr>
      </w:pPr>
    </w:p>
    <w:p w:rsidR="002D1C9F" w:rsidRPr="00F02A3A" w:rsidRDefault="002D1C9F" w:rsidP="002D1C9F">
      <w:pPr>
        <w:jc w:val="center"/>
        <w:rPr>
          <w:b/>
          <w:sz w:val="28"/>
          <w:szCs w:val="28"/>
        </w:rPr>
      </w:pPr>
      <w:bookmarkStart w:id="4" w:name="_Toc528600544"/>
      <w:r>
        <w:rPr>
          <w:b/>
          <w:sz w:val="28"/>
          <w:szCs w:val="28"/>
        </w:rPr>
        <w:t xml:space="preserve">5. </w:t>
      </w:r>
      <w:r>
        <w:rPr>
          <w:b/>
          <w:bCs/>
          <w:sz w:val="28"/>
          <w:szCs w:val="28"/>
        </w:rPr>
        <w:t>Содержание разделов дисциплины</w:t>
      </w:r>
    </w:p>
    <w:p w:rsidR="002D1C9F" w:rsidRDefault="002D1C9F" w:rsidP="00233402">
      <w:pPr>
        <w:numPr>
          <w:ilvl w:val="0"/>
          <w:numId w:val="9"/>
        </w:numPr>
        <w:tabs>
          <w:tab w:val="left" w:pos="1211"/>
        </w:tabs>
        <w:suppressAutoHyphens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Разделы курса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>Раздел 1 Основы музыкальной грамоты (темы 1–9)</w:t>
      </w:r>
    </w:p>
    <w:p w:rsidR="00BE1602" w:rsidRDefault="00BE1602" w:rsidP="00BE1602">
      <w:pPr>
        <w:rPr>
          <w:b/>
          <w:bCs/>
          <w:sz w:val="28"/>
          <w:szCs w:val="28"/>
          <w:u w:val="single"/>
        </w:rPr>
      </w:pPr>
      <w:r>
        <w:rPr>
          <w:b/>
          <w:sz w:val="28"/>
          <w:szCs w:val="28"/>
        </w:rPr>
        <w:t>Раздел 2. Системы выразительных средств в музыке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(темы 10–1</w:t>
      </w:r>
      <w:r w:rsidR="00822A2F">
        <w:rPr>
          <w:sz w:val="28"/>
          <w:szCs w:val="28"/>
        </w:rPr>
        <w:t>7</w:t>
      </w:r>
      <w:r>
        <w:rPr>
          <w:sz w:val="28"/>
          <w:szCs w:val="28"/>
        </w:rPr>
        <w:t>)</w:t>
      </w:r>
    </w:p>
    <w:p w:rsidR="00BE1602" w:rsidRDefault="00BE1602" w:rsidP="00BE1602">
      <w:pPr>
        <w:ind w:firstLine="708"/>
        <w:jc w:val="both"/>
        <w:rPr>
          <w:sz w:val="28"/>
          <w:szCs w:val="28"/>
        </w:rPr>
      </w:pPr>
    </w:p>
    <w:p w:rsidR="002D1C9F" w:rsidRDefault="002D1C9F" w:rsidP="002D1C9F">
      <w:pPr>
        <w:jc w:val="both"/>
        <w:rPr>
          <w:sz w:val="28"/>
          <w:szCs w:val="28"/>
        </w:rPr>
      </w:pPr>
    </w:p>
    <w:p w:rsidR="00BE1602" w:rsidRDefault="00BE1602" w:rsidP="002D1C9F">
      <w:pPr>
        <w:ind w:left="851"/>
        <w:jc w:val="both"/>
        <w:rPr>
          <w:b/>
          <w:bCs/>
          <w:sz w:val="28"/>
          <w:szCs w:val="28"/>
        </w:rPr>
      </w:pPr>
    </w:p>
    <w:p w:rsidR="00BE1602" w:rsidRPr="00BE1602" w:rsidRDefault="00BE1602" w:rsidP="002D1C9F">
      <w:pPr>
        <w:jc w:val="center"/>
        <w:rPr>
          <w:b/>
          <w:bCs/>
          <w:sz w:val="28"/>
          <w:szCs w:val="28"/>
          <w:u w:val="single"/>
        </w:rPr>
      </w:pPr>
      <w:r w:rsidRPr="00BE1602">
        <w:rPr>
          <w:b/>
          <w:sz w:val="28"/>
          <w:szCs w:val="28"/>
        </w:rPr>
        <w:t>Раздел 1 Основы музыкальной грамоты</w:t>
      </w:r>
    </w:p>
    <w:p w:rsidR="00BE1602" w:rsidRDefault="00BE1602" w:rsidP="002D1C9F">
      <w:pPr>
        <w:jc w:val="center"/>
        <w:rPr>
          <w:b/>
          <w:bCs/>
          <w:sz w:val="28"/>
          <w:szCs w:val="28"/>
          <w:u w:val="single"/>
        </w:rPr>
      </w:pPr>
    </w:p>
    <w:p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1</w:t>
      </w:r>
      <w:r>
        <w:rPr>
          <w:b/>
          <w:bCs/>
          <w:sz w:val="28"/>
          <w:szCs w:val="28"/>
        </w:rPr>
        <w:t>. Музыкальная азбука и музыкальный алфавит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Исторический экскурс к вопросу об эволюции  понятий «музыка», «музыкальная азбука», «музыкальный алфавит».  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Общие представления о музыкальных и немузыкальных звуках. Понятия «высота», «громкость», «тембр», «продолжительность» звука.</w:t>
      </w:r>
    </w:p>
    <w:p w:rsidR="002D1C9F" w:rsidRDefault="002D1C9F" w:rsidP="002D1C9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D1C9F" w:rsidRDefault="002D1C9F" w:rsidP="002D1C9F">
      <w:pPr>
        <w:jc w:val="center"/>
        <w:rPr>
          <w:b/>
          <w:sz w:val="28"/>
          <w:szCs w:val="28"/>
        </w:rPr>
      </w:pPr>
    </w:p>
    <w:p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2</w:t>
      </w:r>
      <w:r>
        <w:rPr>
          <w:b/>
          <w:bCs/>
          <w:sz w:val="28"/>
          <w:szCs w:val="28"/>
        </w:rPr>
        <w:t>. Нотная запись и звукоряд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Ноты и нотное письмо (нотация). Становление современной  нотной записи. Буквенные и знаковые обозначения звуков. Современный нотный стан (нотоносец). Нотография.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>О понятии «ключ» в нотной записи. Разновидности ключей в современной оркестровой партитуре.  Общие сведения.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Скрипичный и басовый ключ  в качестве основополагающих  элементов  нотной записи.</w:t>
      </w:r>
    </w:p>
    <w:p w:rsidR="002D1C9F" w:rsidRDefault="002D1C9F" w:rsidP="002D1C9F">
      <w:pPr>
        <w:jc w:val="both"/>
        <w:rPr>
          <w:sz w:val="28"/>
          <w:szCs w:val="28"/>
        </w:rPr>
      </w:pPr>
    </w:p>
    <w:p w:rsidR="002D1C9F" w:rsidRDefault="002D1C9F" w:rsidP="002D1C9F">
      <w:pPr>
        <w:ind w:firstLine="851"/>
        <w:jc w:val="both"/>
        <w:rPr>
          <w:sz w:val="28"/>
          <w:szCs w:val="28"/>
        </w:rPr>
      </w:pPr>
    </w:p>
    <w:p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3.</w:t>
      </w:r>
      <w:r>
        <w:rPr>
          <w:b/>
          <w:bCs/>
          <w:sz w:val="28"/>
          <w:szCs w:val="28"/>
        </w:rPr>
        <w:t>Средства музыкальной выразительности</w:t>
      </w:r>
      <w:r>
        <w:rPr>
          <w:b/>
          <w:bCs/>
          <w:sz w:val="28"/>
          <w:szCs w:val="28"/>
        </w:rPr>
        <w:tab/>
      </w:r>
    </w:p>
    <w:p w:rsidR="002D1C9F" w:rsidRDefault="002D1C9F" w:rsidP="002D1C9F">
      <w:pPr>
        <w:pStyle w:val="21"/>
        <w:rPr>
          <w:sz w:val="28"/>
          <w:szCs w:val="28"/>
        </w:rPr>
      </w:pPr>
      <w:r>
        <w:rPr>
          <w:sz w:val="28"/>
          <w:szCs w:val="28"/>
        </w:rPr>
        <w:t xml:space="preserve">Темпо-ритм. 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Элементы нотного письма: ключ, звуковысотность, длительность звуков, фактура, комплекс мелодия-гармония; знаки сокращения нотной записи – аббревиатуры, паузы, ферматы.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Исполнительские ремарки – штрихи, динамика, характер исполнения, темп, аппликатура, фразировка, программа и т. п. Указание тактового размера.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Контекст как совокупность  слагаемых  определения понятий «художественное исполнение», «мастерство исполнителя», «интерпретаторская воля».</w:t>
      </w:r>
    </w:p>
    <w:p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4</w:t>
      </w:r>
      <w:r>
        <w:rPr>
          <w:b/>
          <w:bCs/>
          <w:sz w:val="28"/>
          <w:szCs w:val="28"/>
        </w:rPr>
        <w:t>.Ритмическая организация  музыкального произведения</w:t>
      </w:r>
    </w:p>
    <w:p w:rsidR="002D1C9F" w:rsidRDefault="002D1C9F" w:rsidP="002D1C9F">
      <w:pPr>
        <w:pStyle w:val="21"/>
        <w:rPr>
          <w:sz w:val="28"/>
          <w:szCs w:val="28"/>
        </w:rPr>
      </w:pPr>
      <w:r>
        <w:rPr>
          <w:sz w:val="28"/>
          <w:szCs w:val="28"/>
        </w:rPr>
        <w:t>Ритм как основополагающий элемент  существования  музыкального произведения. Определение понятий «ритм», «метр»,  «размер», «агогика».</w:t>
      </w:r>
    </w:p>
    <w:p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Методика  изучения метро-ритма: пульс, метр, ритмо-блоки (бинарность), длительности нот. Ритмические группировки нотного текста.  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Восприятие скорости (темпа) музыки. Единица пульсации.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5.</w:t>
      </w:r>
      <w:r>
        <w:rPr>
          <w:b/>
          <w:bCs/>
          <w:sz w:val="28"/>
          <w:szCs w:val="28"/>
        </w:rPr>
        <w:t xml:space="preserve"> Лад и тональность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Определение понятий «лад» и «тональность».  Их выразительные свойства. Значение третьей ступени звукоряда, как одной из определяющих  констант лада.  Мажорный   лад.  Гамма натурального мажора. Ступени мажорного лада. Названия, обозначения и свойства ступеней мажора.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Минорный лад: натуральный, гармонический  и мелодический.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Устойчивые звуки. Тоника. Неустойчивые звуки. Их разрешение.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Тетрахордовая партитура тональностей. Методы определения  лада  с помощью слухового и  зрительного восприятия нотного текста.</w:t>
      </w:r>
    </w:p>
    <w:p w:rsidR="002D1C9F" w:rsidRDefault="002D1C9F" w:rsidP="002D1C9F">
      <w:pPr>
        <w:ind w:firstLine="993"/>
        <w:jc w:val="both"/>
        <w:rPr>
          <w:sz w:val="28"/>
          <w:szCs w:val="28"/>
        </w:rPr>
      </w:pPr>
    </w:p>
    <w:p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6</w:t>
      </w:r>
      <w:r>
        <w:rPr>
          <w:b/>
          <w:bCs/>
          <w:sz w:val="28"/>
          <w:szCs w:val="28"/>
        </w:rPr>
        <w:t>. Звукоряды</w:t>
      </w:r>
    </w:p>
    <w:p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 понятиях «ступень» и «звукоряд».  Диатоника. Хроматизм. Сущность и отличительные особенности диатонического, хроматического звукорядов. Их ладовые и тональные свойства.</w:t>
      </w:r>
    </w:p>
    <w:p w:rsidR="002D1C9F" w:rsidRDefault="002D1C9F" w:rsidP="002D1C9F">
      <w:pPr>
        <w:ind w:firstLine="851"/>
        <w:jc w:val="both"/>
        <w:rPr>
          <w:sz w:val="28"/>
          <w:szCs w:val="28"/>
        </w:rPr>
      </w:pPr>
    </w:p>
    <w:p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7</w:t>
      </w:r>
      <w:r>
        <w:rPr>
          <w:b/>
          <w:bCs/>
          <w:sz w:val="28"/>
          <w:szCs w:val="28"/>
        </w:rPr>
        <w:t>. Интервалы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Основные  виды интервалов: чистые, большие и малые, уменьшенные и увеличенные. Ступеневая структура интервала.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Интервалы натурального мажора и  натурального минора.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Интервалы гармонического мажора, гармонического и мелодического минора. Характерные интервалы.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Методика  слухо-зрительного  запоминания интервалов.</w:t>
      </w:r>
    </w:p>
    <w:p w:rsidR="002D1C9F" w:rsidRDefault="002D1C9F" w:rsidP="002D1C9F">
      <w:pPr>
        <w:jc w:val="center"/>
        <w:rPr>
          <w:b/>
          <w:bCs/>
          <w:sz w:val="28"/>
          <w:szCs w:val="28"/>
          <w:u w:val="single"/>
        </w:rPr>
      </w:pPr>
    </w:p>
    <w:p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Тема 8. </w:t>
      </w:r>
      <w:r>
        <w:rPr>
          <w:b/>
          <w:bCs/>
          <w:sz w:val="28"/>
          <w:szCs w:val="28"/>
        </w:rPr>
        <w:t>Аккорды</w:t>
      </w:r>
      <w:r>
        <w:rPr>
          <w:b/>
          <w:bCs/>
          <w:sz w:val="28"/>
          <w:szCs w:val="28"/>
        </w:rPr>
        <w:tab/>
      </w:r>
    </w:p>
    <w:p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понятии «аккорд». Терцовый принцип   структуры аккордов. Основные виды аккордов:  трезвучия, септаккорды, нонаккорды. 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Трезвучия на ступенях мажора и минора. Обращения трезвучий.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Главные трезвучия  мажора и  минора.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Септаккорд. Доминантсептаккорд и его обращения.  Разрешение доминантсептаккорда и его обращений.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</w:p>
    <w:p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9</w:t>
      </w:r>
      <w:r>
        <w:rPr>
          <w:b/>
          <w:bCs/>
          <w:sz w:val="28"/>
          <w:szCs w:val="28"/>
        </w:rPr>
        <w:t>. Музыкальные термины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Терминологический и понятийный аппарат теории музыки. Основные структурные элементы нотного текста и исполнительских ремарок,  их терминологический аппарат: темп, динамика, артикуляция, характер звучания и т. п.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Термины градаций темпа: медленные, умеренные и быстрые.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Термины динамической шкалы, агогики, артикуляции и характера звучания.</w:t>
      </w:r>
    </w:p>
    <w:p w:rsidR="002D1C9F" w:rsidRDefault="002D1C9F" w:rsidP="002D1C9F">
      <w:pPr>
        <w:ind w:firstLine="851"/>
        <w:jc w:val="both"/>
        <w:rPr>
          <w:sz w:val="28"/>
          <w:szCs w:val="28"/>
        </w:rPr>
      </w:pPr>
    </w:p>
    <w:p w:rsidR="002D1C9F" w:rsidRDefault="002D1C9F" w:rsidP="002D1C9F">
      <w:pPr>
        <w:jc w:val="center"/>
        <w:rPr>
          <w:b/>
          <w:sz w:val="28"/>
          <w:szCs w:val="28"/>
        </w:rPr>
      </w:pPr>
    </w:p>
    <w:p w:rsidR="002D1C9F" w:rsidRDefault="002D1C9F" w:rsidP="002D1C9F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Раздел 2. </w:t>
      </w:r>
      <w:r w:rsidR="00BE1602">
        <w:rPr>
          <w:b/>
          <w:sz w:val="28"/>
          <w:szCs w:val="28"/>
        </w:rPr>
        <w:t>Системы выразительных средств в музыке</w:t>
      </w:r>
    </w:p>
    <w:p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10.</w:t>
      </w:r>
      <w:r>
        <w:rPr>
          <w:b/>
          <w:bCs/>
          <w:sz w:val="28"/>
          <w:szCs w:val="28"/>
        </w:rPr>
        <w:t xml:space="preserve"> Музыкальный звук и его свойства</w:t>
      </w:r>
      <w:r>
        <w:rPr>
          <w:b/>
          <w:bCs/>
          <w:sz w:val="28"/>
          <w:szCs w:val="28"/>
        </w:rPr>
        <w:tab/>
      </w:r>
    </w:p>
    <w:p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вопросу о понятиях: звук, звуковая система, звукоряд, натуральный звукоряд, созвучие, строй, темперация, консонанс и диссонанс.</w:t>
      </w:r>
    </w:p>
    <w:p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Обертоны, гармоники, форманты. Натуральный звукоряд.</w:t>
      </w:r>
    </w:p>
    <w:p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Музыкальная система.  Темперированный строй.</w:t>
      </w:r>
    </w:p>
    <w:p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Диатонические и хроматические полутоны, целые тоны.</w:t>
      </w:r>
    </w:p>
    <w:p w:rsidR="002D1C9F" w:rsidRDefault="002D1C9F" w:rsidP="002D1C9F">
      <w:pPr>
        <w:jc w:val="center"/>
        <w:rPr>
          <w:sz w:val="28"/>
          <w:szCs w:val="28"/>
        </w:rPr>
      </w:pPr>
    </w:p>
    <w:p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Тема 11. </w:t>
      </w:r>
      <w:r>
        <w:rPr>
          <w:b/>
          <w:bCs/>
          <w:sz w:val="28"/>
          <w:szCs w:val="28"/>
        </w:rPr>
        <w:t>Ладовые функции аккордов</w:t>
      </w:r>
      <w:r>
        <w:rPr>
          <w:sz w:val="28"/>
          <w:szCs w:val="28"/>
        </w:rPr>
        <w:tab/>
      </w:r>
    </w:p>
    <w:p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Ступени лада. Тоника. Субдоминанта. Доминанта. Трезвучия и септаккорды на ступенях лада.</w:t>
      </w:r>
    </w:p>
    <w:p w:rsidR="002D1C9F" w:rsidRDefault="002D1C9F" w:rsidP="002D1C9F">
      <w:pPr>
        <w:jc w:val="center"/>
        <w:rPr>
          <w:sz w:val="28"/>
          <w:szCs w:val="28"/>
        </w:rPr>
      </w:pPr>
    </w:p>
    <w:p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12.</w:t>
      </w:r>
      <w:r>
        <w:rPr>
          <w:b/>
          <w:bCs/>
          <w:sz w:val="28"/>
          <w:szCs w:val="28"/>
        </w:rPr>
        <w:t xml:space="preserve"> Кварто-квинтовый круг тональностей</w:t>
      </w:r>
      <w:r>
        <w:rPr>
          <w:sz w:val="28"/>
          <w:szCs w:val="28"/>
        </w:rPr>
        <w:tab/>
      </w:r>
    </w:p>
    <w:p w:rsidR="002D1C9F" w:rsidRDefault="002D1C9F" w:rsidP="002D1C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Основополагающие  принципы  тонального круга:  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>а) диезные тональности – по квинтам,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>б) бемольные тональности – по квартам.</w:t>
      </w:r>
    </w:p>
    <w:p w:rsidR="002D1C9F" w:rsidRDefault="002D1C9F" w:rsidP="002D1C9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</w:p>
    <w:p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13</w:t>
      </w:r>
      <w:r>
        <w:rPr>
          <w:b/>
          <w:bCs/>
          <w:sz w:val="28"/>
          <w:szCs w:val="28"/>
        </w:rPr>
        <w:t>. Ладотональные соотношения в музыке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Лады народной музыки. Другие лады.  Особые виды семиступенных ладов. Пентатоника.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Переменные лады. Переменно параллельный лад и мажоро-минор. Другие лады.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Родство тональностей.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Хроматизм. Альтерация. Хроматическая гамма. Правописание хроматической гаммы.</w:t>
      </w:r>
    </w:p>
    <w:p w:rsidR="002D1C9F" w:rsidRDefault="002D1C9F" w:rsidP="002D1C9F">
      <w:pPr>
        <w:jc w:val="center"/>
        <w:rPr>
          <w:sz w:val="28"/>
          <w:szCs w:val="28"/>
        </w:rPr>
      </w:pPr>
    </w:p>
    <w:p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14</w:t>
      </w:r>
      <w:r>
        <w:rPr>
          <w:b/>
          <w:bCs/>
          <w:sz w:val="28"/>
          <w:szCs w:val="28"/>
        </w:rPr>
        <w:t>. Созвучие, строй, темперация</w:t>
      </w:r>
      <w:r>
        <w:rPr>
          <w:sz w:val="28"/>
          <w:szCs w:val="28"/>
        </w:rPr>
        <w:tab/>
      </w:r>
    </w:p>
    <w:p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 «созвучие», «строй», «темперация».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Энгармонизм звуков.  Буквенная система обозначения звуков, ладов и тональностей.  Буквенно-цифровая система обозначения  различных созвучий (аккордов).</w:t>
      </w:r>
    </w:p>
    <w:p w:rsidR="002D1C9F" w:rsidRDefault="002D1C9F" w:rsidP="002D1C9F">
      <w:pPr>
        <w:jc w:val="both"/>
        <w:rPr>
          <w:sz w:val="28"/>
          <w:szCs w:val="28"/>
        </w:rPr>
      </w:pPr>
    </w:p>
    <w:p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15.</w:t>
      </w:r>
      <w:r>
        <w:rPr>
          <w:b/>
          <w:bCs/>
          <w:sz w:val="28"/>
          <w:szCs w:val="28"/>
        </w:rPr>
        <w:t xml:space="preserve"> Консонанс и диссонанс в музыке</w:t>
      </w:r>
    </w:p>
    <w:p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консонанса и диссонанса. </w:t>
      </w:r>
    </w:p>
    <w:p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Различие между устойчивостью и консонансом, консонансом и диссонансом.  Разрешение  неустойчивых интервалов по тяготению. Разрешение диссонирующих интервалов. </w:t>
      </w:r>
    </w:p>
    <w:p w:rsidR="002D1C9F" w:rsidRDefault="002D1C9F" w:rsidP="002D1C9F">
      <w:pPr>
        <w:ind w:firstLine="708"/>
        <w:jc w:val="both"/>
        <w:rPr>
          <w:sz w:val="28"/>
          <w:szCs w:val="28"/>
        </w:rPr>
      </w:pPr>
    </w:p>
    <w:p w:rsidR="00BE1602" w:rsidRDefault="00BE1602" w:rsidP="002D1C9F">
      <w:pPr>
        <w:ind w:firstLine="708"/>
        <w:jc w:val="both"/>
        <w:rPr>
          <w:sz w:val="28"/>
          <w:szCs w:val="28"/>
        </w:rPr>
      </w:pPr>
    </w:p>
    <w:p w:rsidR="002D1C9F" w:rsidRDefault="002D1C9F" w:rsidP="002D1C9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Тема 16</w:t>
      </w:r>
      <w:r>
        <w:rPr>
          <w:b/>
          <w:bCs/>
          <w:sz w:val="28"/>
          <w:szCs w:val="28"/>
        </w:rPr>
        <w:t>. Теория музыки как составная часть музыкознания</w:t>
      </w:r>
    </w:p>
    <w:p w:rsidR="002D1C9F" w:rsidRDefault="002D1C9F" w:rsidP="002D1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Некоторые проблемы  современного музыкознания.  Структура теории музыки: элементарная теория музыки,  полифония, гармония, инструментоведение, анализ  музыкальных произведений. Взаимосвязь теории музыки с другими разделами музыкознания. 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Мелодия и ее значение  в музыкальном произведении. Мелодия народной музыки. Направления мелодического движения и его диапазон. Проходящие и вспомогательные звуки.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Общее понятие  о музыкальном синтаксисе:  мотив, фигура, фраза, предложение, период. Интонация. Роль цезуры.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Общие понятия о музыкальном складе и фактуре. Три основных склада: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монодийный,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>б) гомофонно-гармонический,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>в) полифонический (многоголосный) склад.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типы фактурной организации музыкального материала. 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Тема 17. Основы гармонии.       </w:t>
      </w:r>
    </w:p>
    <w:p w:rsidR="002D1C9F" w:rsidRDefault="002D1C9F" w:rsidP="002D1C9F">
      <w:pPr>
        <w:jc w:val="both"/>
        <w:rPr>
          <w:sz w:val="28"/>
          <w:szCs w:val="28"/>
        </w:rPr>
      </w:pPr>
    </w:p>
    <w:p w:rsidR="002D1C9F" w:rsidRDefault="002D1C9F" w:rsidP="002D1C9F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Функциональная теория. Классическое четырехголосие. Классификация кадансов. Отклонения и модуляции (I степень родства). Обзор основных гармонических стилей.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Основополагающие принципы  соединения аккордов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Запись аккордов в классической гармонии: основные правила записи </w:t>
      </w:r>
    </w:p>
    <w:p w:rsidR="002D1C9F" w:rsidRDefault="002D1C9F" w:rsidP="002D1C9F">
      <w:pPr>
        <w:rPr>
          <w:sz w:val="28"/>
          <w:szCs w:val="28"/>
        </w:rPr>
      </w:pPr>
      <w:r>
        <w:rPr>
          <w:sz w:val="28"/>
          <w:szCs w:val="28"/>
        </w:rPr>
        <w:t>и расположения аккордов. Мелодическое положение аккорда. Перемещение и обращение аккордов. Основные «запреты» в гармонии.</w:t>
      </w:r>
    </w:p>
    <w:p w:rsidR="002D1C9F" w:rsidRDefault="002D1C9F" w:rsidP="002D1C9F">
      <w:pPr>
        <w:jc w:val="both"/>
        <w:rPr>
          <w:sz w:val="28"/>
          <w:szCs w:val="28"/>
        </w:rPr>
      </w:pPr>
    </w:p>
    <w:p w:rsidR="002A45E7" w:rsidRPr="00A56C21" w:rsidRDefault="002A45E7" w:rsidP="002A45E7">
      <w:pPr>
        <w:pStyle w:val="ad"/>
        <w:keepNext/>
        <w:keepLines/>
        <w:numPr>
          <w:ilvl w:val="0"/>
          <w:numId w:val="19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r w:rsidRPr="00A56C21">
        <w:rPr>
          <w:rFonts w:eastAsia="Arial Unicode MS"/>
          <w:b/>
          <w:caps/>
        </w:rPr>
        <w:t>ОБРАЗОВАТЕЛЬНЫЕ ТЕХНОЛОГИИ</w:t>
      </w:r>
    </w:p>
    <w:p w:rsidR="002A45E7" w:rsidRDefault="002A45E7" w:rsidP="002A45E7">
      <w:pPr>
        <w:pStyle w:val="ad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9"/>
        <w:gridCol w:w="2029"/>
        <w:gridCol w:w="1712"/>
        <w:gridCol w:w="4861"/>
      </w:tblGrid>
      <w:tr w:rsidR="002A45E7" w:rsidRPr="000E5087" w:rsidTr="00E20A02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5E7" w:rsidRPr="000E5087" w:rsidRDefault="002A45E7" w:rsidP="00E20A02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5E7" w:rsidRPr="000E5087" w:rsidRDefault="002A45E7" w:rsidP="00E20A02">
            <w:pPr>
              <w:jc w:val="both"/>
              <w:rPr>
                <w:iCs/>
              </w:rPr>
            </w:pPr>
            <w:r w:rsidRPr="000E5087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5E7" w:rsidRPr="000E5087" w:rsidRDefault="002A45E7" w:rsidP="00E20A02">
            <w:pPr>
              <w:jc w:val="both"/>
              <w:rPr>
                <w:b/>
                <w:iCs/>
              </w:rPr>
            </w:pPr>
            <w:r w:rsidRPr="000E5087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5E7" w:rsidRPr="000E5087" w:rsidRDefault="002A45E7" w:rsidP="00E20A02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2A45E7" w:rsidRPr="000E5087" w:rsidTr="00E20A02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5E7" w:rsidRPr="000E5087" w:rsidRDefault="002A45E7" w:rsidP="00E20A02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5E7" w:rsidRPr="000E5087" w:rsidRDefault="002A45E7" w:rsidP="00E20A02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5E7" w:rsidRPr="000E5087" w:rsidRDefault="002A45E7" w:rsidP="00E20A02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5E7" w:rsidRPr="000E5087" w:rsidRDefault="002A45E7" w:rsidP="00E20A02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4</w:t>
            </w:r>
          </w:p>
        </w:tc>
      </w:tr>
      <w:tr w:rsidR="002A45E7" w:rsidRPr="000E5087" w:rsidTr="00E20A02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45E7" w:rsidRPr="000E5087" w:rsidRDefault="002A45E7" w:rsidP="00E20A02">
            <w:pPr>
              <w:jc w:val="both"/>
              <w:rPr>
                <w:iCs/>
              </w:rPr>
            </w:pPr>
            <w:r w:rsidRPr="000E5087">
              <w:rPr>
                <w:bCs/>
                <w:iCs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45E7" w:rsidRPr="000E5087" w:rsidRDefault="002A45E7" w:rsidP="00E20A02">
            <w:pPr>
              <w:jc w:val="both"/>
              <w:rPr>
                <w:iCs/>
              </w:rPr>
            </w:pPr>
            <w:r>
              <w:rPr>
                <w:iCs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45E7" w:rsidRPr="000E5087" w:rsidRDefault="002A45E7" w:rsidP="00E20A02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 xml:space="preserve"> </w:t>
            </w:r>
          </w:p>
          <w:p w:rsidR="002A45E7" w:rsidRPr="000E5087" w:rsidRDefault="002A45E7" w:rsidP="00E20A02">
            <w:pPr>
              <w:jc w:val="both"/>
              <w:rPr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45E7" w:rsidRPr="000E5087" w:rsidRDefault="002A45E7" w:rsidP="00E20A02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2A45E7" w:rsidRPr="000E5087" w:rsidTr="00E20A02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45E7" w:rsidRPr="000E5087" w:rsidRDefault="002A45E7" w:rsidP="00E20A02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45E7" w:rsidRPr="000E5087" w:rsidRDefault="002A45E7" w:rsidP="00E20A02">
            <w:pPr>
              <w:jc w:val="both"/>
              <w:rPr>
                <w:iCs/>
              </w:rPr>
            </w:pPr>
            <w:r>
              <w:rPr>
                <w:iCs/>
              </w:rPr>
              <w:t>Раздел 1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45E7" w:rsidRPr="000E5087" w:rsidRDefault="002A45E7" w:rsidP="00E20A02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2A45E7" w:rsidRPr="000E5087" w:rsidRDefault="002A45E7" w:rsidP="00E20A02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45E7" w:rsidRPr="000E5087" w:rsidRDefault="002A45E7" w:rsidP="00E20A02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2A45E7" w:rsidRPr="000E5087" w:rsidTr="00E20A02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45E7" w:rsidRPr="000E5087" w:rsidRDefault="002A45E7" w:rsidP="00E20A02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45E7" w:rsidRPr="000E5087" w:rsidRDefault="002A45E7" w:rsidP="00E20A02">
            <w:pPr>
              <w:jc w:val="both"/>
              <w:rPr>
                <w:iCs/>
              </w:rPr>
            </w:pPr>
            <w:r>
              <w:rPr>
                <w:iCs/>
              </w:rPr>
              <w:t>Раздел 2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45E7" w:rsidRPr="000E5087" w:rsidRDefault="002A45E7" w:rsidP="00E20A02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2A45E7" w:rsidRPr="000E5087" w:rsidRDefault="002A45E7" w:rsidP="00E20A02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45E7" w:rsidRPr="000E5087" w:rsidRDefault="002A45E7" w:rsidP="00E20A02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2A45E7" w:rsidRPr="000E5087" w:rsidTr="00E20A02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45E7" w:rsidRPr="000E5087" w:rsidRDefault="002A45E7" w:rsidP="00E20A02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45E7" w:rsidRPr="000E5087" w:rsidRDefault="002A45E7" w:rsidP="00E20A02">
            <w:pPr>
              <w:jc w:val="both"/>
              <w:rPr>
                <w:iCs/>
              </w:rPr>
            </w:pPr>
            <w:r>
              <w:rPr>
                <w:iCs/>
              </w:rPr>
              <w:t>Раздел 3</w:t>
            </w:r>
            <w:r w:rsidRPr="000E5087">
              <w:rPr>
                <w:i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45E7" w:rsidRPr="000E5087" w:rsidRDefault="002A45E7" w:rsidP="00E20A02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2A45E7" w:rsidRPr="000E5087" w:rsidRDefault="002A45E7" w:rsidP="00E20A02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45E7" w:rsidRPr="000E5087" w:rsidRDefault="002A45E7" w:rsidP="00E20A02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2A45E7" w:rsidRPr="000E5087" w:rsidTr="00E20A02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45E7" w:rsidRPr="000E5087" w:rsidRDefault="002A45E7" w:rsidP="00E20A02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45E7" w:rsidRPr="000E5087" w:rsidRDefault="002A45E7" w:rsidP="00E20A02">
            <w:pPr>
              <w:jc w:val="both"/>
              <w:rPr>
                <w:iCs/>
              </w:rPr>
            </w:pPr>
            <w:r>
              <w:rPr>
                <w:iCs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45E7" w:rsidRPr="000E5087" w:rsidRDefault="002A45E7" w:rsidP="00E20A02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2A45E7" w:rsidRPr="000E5087" w:rsidRDefault="002A45E7" w:rsidP="00E20A02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45E7" w:rsidRPr="000E5087" w:rsidRDefault="002A45E7" w:rsidP="00E20A02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:rsidR="002A45E7" w:rsidRDefault="002A45E7" w:rsidP="002A45E7">
      <w:pPr>
        <w:jc w:val="both"/>
        <w:rPr>
          <w:iCs/>
        </w:rPr>
      </w:pPr>
      <w:r>
        <w:rPr>
          <w:iCs/>
        </w:rPr>
        <w:t xml:space="preserve">            </w:t>
      </w:r>
    </w:p>
    <w:p w:rsidR="002A45E7" w:rsidRDefault="002A45E7" w:rsidP="002A45E7">
      <w:pPr>
        <w:jc w:val="both"/>
        <w:rPr>
          <w:iCs/>
        </w:rPr>
      </w:pPr>
    </w:p>
    <w:p w:rsidR="002A45E7" w:rsidRPr="00CF1BE9" w:rsidRDefault="002A45E7" w:rsidP="002A45E7">
      <w:pPr>
        <w:jc w:val="both"/>
        <w:rPr>
          <w:iCs/>
        </w:rPr>
      </w:pPr>
      <w:r>
        <w:rPr>
          <w:iCs/>
        </w:rPr>
        <w:t xml:space="preserve">            </w:t>
      </w:r>
      <w:r w:rsidRPr="00CF1BE9">
        <w:rPr>
          <w:iCs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2A45E7" w:rsidRPr="00CF1BE9" w:rsidRDefault="002A45E7" w:rsidP="002A45E7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</w:rPr>
      </w:pPr>
      <w:r w:rsidRPr="00CF1BE9">
        <w:rPr>
          <w:iCs/>
        </w:rPr>
        <w:t>Учебн</w:t>
      </w:r>
      <w:r w:rsidRPr="00CF1BE9">
        <w:rPr>
          <w:iCs/>
          <w:kern w:val="3"/>
        </w:rPr>
        <w:t>ые</w:t>
      </w:r>
      <w:r w:rsidRPr="00CF1BE9">
        <w:rPr>
          <w:iCs/>
        </w:rPr>
        <w:t xml:space="preserve"> аудитори</w:t>
      </w:r>
      <w:r w:rsidRPr="00CF1BE9">
        <w:rPr>
          <w:iCs/>
          <w:kern w:val="3"/>
        </w:rPr>
        <w:t xml:space="preserve">и </w:t>
      </w:r>
      <w:r w:rsidRPr="00CF1BE9">
        <w:rPr>
          <w:iCs/>
        </w:rPr>
        <w:t xml:space="preserve">для проведения лекций, </w:t>
      </w:r>
      <w:r w:rsidRPr="00CF1BE9">
        <w:rPr>
          <w:iCs/>
          <w:kern w:val="3"/>
        </w:rPr>
        <w:t xml:space="preserve">практических занятий, </w:t>
      </w:r>
      <w:r w:rsidRPr="00CF1BE9">
        <w:rPr>
          <w:iCs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</w:rPr>
        <w:t>стенды, наглядные пособия, технические средства обучения и пр.</w:t>
      </w:r>
    </w:p>
    <w:p w:rsidR="002A45E7" w:rsidRDefault="002A45E7" w:rsidP="002A45E7">
      <w:pPr>
        <w:spacing w:line="216" w:lineRule="auto"/>
      </w:pPr>
    </w:p>
    <w:p w:rsidR="002A45E7" w:rsidRDefault="002A45E7" w:rsidP="002A45E7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5" w:name="_Toc14355453"/>
      <w:bookmarkEnd w:id="5"/>
      <w:r>
        <w:rPr>
          <w:rFonts w:eastAsia="Arial Unicode MS"/>
          <w:b/>
          <w:caps/>
        </w:rPr>
        <w:lastRenderedPageBreak/>
        <w:t xml:space="preserve">6. </w:t>
      </w:r>
      <w:r w:rsidRPr="00CF1BE9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2A45E7" w:rsidRDefault="002A45E7" w:rsidP="002A45E7">
      <w:pPr>
        <w:pStyle w:val="ad"/>
        <w:ind w:left="142" w:firstLine="567"/>
        <w:jc w:val="both"/>
      </w:pPr>
      <w:r w:rsidRPr="00CF1BE9"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2A45E7" w:rsidRDefault="002A45E7" w:rsidP="002D1C9F">
      <w:pPr>
        <w:jc w:val="both"/>
        <w:rPr>
          <w:sz w:val="28"/>
          <w:szCs w:val="28"/>
        </w:rPr>
      </w:pPr>
    </w:p>
    <w:p w:rsidR="002A45E7" w:rsidRDefault="002A45E7" w:rsidP="002D1C9F">
      <w:pPr>
        <w:jc w:val="both"/>
        <w:rPr>
          <w:sz w:val="28"/>
          <w:szCs w:val="28"/>
        </w:rPr>
      </w:pPr>
    </w:p>
    <w:bookmarkEnd w:id="4"/>
    <w:p w:rsidR="002D1C9F" w:rsidRPr="004137F3" w:rsidRDefault="002D1C9F" w:rsidP="00233402">
      <w:pPr>
        <w:numPr>
          <w:ilvl w:val="0"/>
          <w:numId w:val="13"/>
        </w:numPr>
        <w:jc w:val="both"/>
        <w:rPr>
          <w:b/>
          <w:iCs/>
          <w:sz w:val="28"/>
          <w:szCs w:val="28"/>
        </w:rPr>
      </w:pPr>
      <w:r w:rsidRPr="004137F3">
        <w:rPr>
          <w:b/>
          <w:iCs/>
          <w:sz w:val="28"/>
          <w:szCs w:val="28"/>
        </w:rPr>
        <w:t>Семинары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№1: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Ноты и нотное письмо (нотация). Становление современной  нотной записи. Буквенные и знаковые обозначения звуков. Современный нотный стан (нотоносец). Нотография.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 понятии «ключ» в нотной записи. Разновидности ключей в современной оркестровой партитуре.  Общие сведения.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Скрипичный и басовый ключ  в качестве основополагающих  элементов  нотной записи.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№2:</w:t>
      </w:r>
    </w:p>
    <w:p w:rsidR="002D1C9F" w:rsidRDefault="002D1C9F" w:rsidP="002D1C9F">
      <w:pPr>
        <w:pStyle w:val="2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Темпо-ритм. 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Элементы нотного письма: ключ, звуковысотность, длительность звуков, фактура, комплекс мелодия-гармония; знаки сокращения нотной записи – аббревиатуры, паузы, ферматы.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Исполнительские ремарки – штрихи, динамика, характер исполнения, темп, аппликатура, фразировка, программа и т. п. Указание тактового размера.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Контекст как совокупность  слагаемых  определения понятий «художественное исполнение», «мастерство исполнителя», «интерпретаторская воля».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№3:</w:t>
      </w:r>
    </w:p>
    <w:p w:rsidR="002D1C9F" w:rsidRDefault="002D1C9F" w:rsidP="002D1C9F">
      <w:pPr>
        <w:pStyle w:val="2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Ритм как основополагающий элемент  существования  музыкального произведения. Определение понятий «ритм», «метр»,  «размер», «агогика».</w:t>
      </w:r>
    </w:p>
    <w:p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Методика  изучения метро-ритма: пульс, метр, ритмо-блоки (бинарность), длительности нот. Ритмические группировки нотного текста.  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Восприятие скорости (темпа) музыки. Единица пульсации.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</w:p>
    <w:p w:rsidR="002D1C9F" w:rsidRDefault="002D1C9F" w:rsidP="002D1C9F">
      <w:pPr>
        <w:ind w:firstLine="993"/>
        <w:jc w:val="both"/>
        <w:rPr>
          <w:sz w:val="28"/>
          <w:szCs w:val="28"/>
        </w:rPr>
      </w:pP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№4: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ab/>
        <w:t>Определение понятий «лад» и «тональность».  Их выразительные свойства. Значение третьей ступени звукоряда, как одной из определяющих  констант лада.  Мажорный   лад.  Гамма натурального мажора. Ступени мажорного лада. Названия, обозначения и свойства ступеней мажора.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Минорный лад: натуральный, гармонический  и мелодический.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Устойчивые звуки. Тоника. Неустойчивые звуки. Их разрешение.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№5: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Диатоника. Хроматизм. Сущность и отличительные особенности диатонического, хроматического звукорядов. Их ладовые и тональные свойства.</w:t>
      </w:r>
    </w:p>
    <w:p w:rsidR="002D1C9F" w:rsidRDefault="002D1C9F" w:rsidP="002D1C9F">
      <w:pPr>
        <w:ind w:firstLine="851"/>
        <w:jc w:val="both"/>
        <w:rPr>
          <w:sz w:val="28"/>
          <w:szCs w:val="28"/>
        </w:rPr>
      </w:pP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№6: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Основные  виды интервалов: чистые, большие и малые, уменьшенные и увеличенные. Ступеневая структура интервала.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Интервалы натурального мажора и  натурального минора.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Интервалы гармонического мажора, гармонического и мелодического минора. Характерные интервалы.</w:t>
      </w:r>
    </w:p>
    <w:p w:rsidR="002D1C9F" w:rsidRDefault="002D1C9F" w:rsidP="002D1C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№7:</w:t>
      </w:r>
    </w:p>
    <w:p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 понятии «аккорд». Терцовый принцип   структуры аккордов. Основные виды аккордов:  трезвучия, септаккорды, нонаккорды. 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Трезвучия на ступенях мажора и минора. Обращения трезвучий.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Главные трезвучия  мажора и  минора.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Септаккорд. Доминантсептаккорд и его обращения.  Разрешение доминантсептаккорда и его обращений.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</w:p>
    <w:p w:rsidR="002D1C9F" w:rsidRDefault="002D1C9F" w:rsidP="002D1C9F">
      <w:pPr>
        <w:ind w:firstLine="851"/>
        <w:jc w:val="both"/>
        <w:rPr>
          <w:sz w:val="28"/>
          <w:szCs w:val="28"/>
        </w:rPr>
      </w:pP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№8: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Основные структурные элементы нотного текста и исполнительских ремарок,  их терминологический аппарат: темп, динамика, артикуляция, характер звучания и т. п.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Термины градаций темпа: медленные, умеренные и быстрые.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Термины динамической шкалы, агогики, артикуляции и характера звучания.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№9:</w:t>
      </w:r>
    </w:p>
    <w:p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К вопросу о понятиях: звук, звуковая система, звукоряд, натуральный звукоряд, созвучие, строй, темперация, консонанс и диссонанс.</w:t>
      </w:r>
    </w:p>
    <w:p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Обертоны, гармоники, форманты. Натуральный звукоряд.</w:t>
      </w:r>
    </w:p>
    <w:p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Музыкальная система.  Темперированный строй.</w:t>
      </w:r>
    </w:p>
    <w:p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Диатонические и хроматические полутоны, целые тоны.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№:10</w:t>
      </w:r>
    </w:p>
    <w:p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Ступени лада. Тоника. Субдоминанта. Доминанта. Трезвучия и септаккорды на ступенях лада.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iCs/>
          <w:sz w:val="28"/>
          <w:szCs w:val="28"/>
        </w:rPr>
        <w:t>Вопросы к семинару №11: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Основополагающие  принципы  тонального круга</w:t>
      </w:r>
    </w:p>
    <w:p w:rsidR="002D1C9F" w:rsidRDefault="002D1C9F" w:rsidP="002D1C9F">
      <w:pPr>
        <w:jc w:val="center"/>
        <w:rPr>
          <w:sz w:val="28"/>
          <w:szCs w:val="28"/>
        </w:rPr>
      </w:pP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№12: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Лады народной музыки. Другие лады.  Особые виды семиступенных ладов. Пентатоника.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Переменные лады. Переменно параллельный лад и мажоро-минор. Другие лады.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Родство тональностей.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Хроматизм. Альтерация. Хроматическая гамма. Правописание хроматической гаммы.</w:t>
      </w:r>
    </w:p>
    <w:p w:rsidR="002D1C9F" w:rsidRDefault="002D1C9F" w:rsidP="002D1C9F">
      <w:pPr>
        <w:jc w:val="both"/>
        <w:rPr>
          <w:sz w:val="28"/>
          <w:szCs w:val="28"/>
        </w:rPr>
      </w:pP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№13:</w:t>
      </w:r>
    </w:p>
    <w:p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Определение понятий  «созвучие», «строй», «темперация».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Энгармонизм звуков.  Буквенная система обозначения звуков, ладов и тональностей.  Буквенно-цифровая система обозначения  различных созвучий (аккордов).</w:t>
      </w:r>
    </w:p>
    <w:p w:rsidR="002D1C9F" w:rsidRDefault="002D1C9F" w:rsidP="002D1C9F">
      <w:pPr>
        <w:ind w:firstLine="708"/>
        <w:jc w:val="both"/>
        <w:rPr>
          <w:sz w:val="28"/>
          <w:szCs w:val="28"/>
        </w:rPr>
      </w:pP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№14:</w:t>
      </w:r>
    </w:p>
    <w:p w:rsidR="002D1C9F" w:rsidRDefault="002D1C9F" w:rsidP="002D1C9F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Определение консонанса и диссонанса. 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Различие между устойчивостью и консонансом, консонансом и диссонансом.  Разрешение  неустойчивых интервалов по тяготению. Разрешение диссонирующих интервалов.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№15: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Мелодия и ее значение  в музыкальном произведении. Мелодия народной музыки. Направления мелодического движения и его диапазон. Проходящие и вспомогательные звуки.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Общее понятие  о музыкальном синтаксисе:  мотив, фигура, фраза, предложение, период. Интонация. Роль цезуры.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Общие понятия о музыкальном складе и фактуре. Три основных склада: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а) монодийный,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б) гомофонно-гармонический,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в) полифонический (многоголосный) склад.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Основные типы фактурной организации музыкального материала. 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№16: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Функциональная теория. Классическое четырехголосие. Классификация кадансов. Отклонения и модуляции (I степень родства). </w:t>
      </w:r>
      <w:r>
        <w:rPr>
          <w:bCs/>
          <w:i/>
          <w:iCs/>
          <w:sz w:val="28"/>
          <w:szCs w:val="28"/>
        </w:rPr>
        <w:t>Основополагающие принципы  соединения аккордов</w:t>
      </w:r>
    </w:p>
    <w:p w:rsidR="002D1C9F" w:rsidRDefault="002D1C9F" w:rsidP="002D1C9F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Запись аккордов в классической гармонии: основные правила записи </w:t>
      </w:r>
    </w:p>
    <w:p w:rsidR="002D1C9F" w:rsidRDefault="002D1C9F" w:rsidP="002D1C9F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и расположения аккордов. Мелодическое положение аккорда. Перемещение и обращение аккордов. Основные «запреты» в гармонии.</w:t>
      </w:r>
    </w:p>
    <w:p w:rsidR="00AF7F83" w:rsidRDefault="00AF7F83" w:rsidP="00AF7F83">
      <w:pPr>
        <w:pStyle w:val="ad"/>
        <w:ind w:left="142" w:firstLine="567"/>
        <w:jc w:val="both"/>
        <w:rPr>
          <w:b/>
        </w:rPr>
      </w:pPr>
    </w:p>
    <w:p w:rsidR="00233402" w:rsidRDefault="00233402" w:rsidP="00233402">
      <w:pPr>
        <w:jc w:val="both"/>
        <w:rPr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Перечень в</w:t>
      </w:r>
      <w:r w:rsidR="002A45E7">
        <w:rPr>
          <w:b/>
          <w:bCs/>
          <w:sz w:val="28"/>
          <w:szCs w:val="28"/>
        </w:rPr>
        <w:t>опросов к зачету.</w:t>
      </w:r>
    </w:p>
    <w:p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Общие представления о музыкальных и немузыкальных звуках. </w:t>
      </w:r>
    </w:p>
    <w:p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Понятия «высота», «громкость», «тембр», «продолжительность» звука.</w:t>
      </w:r>
    </w:p>
    <w:p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ab/>
        <w:t>Ноты и нотное письмо (нотация). Становление современной  нотной записи.</w:t>
      </w:r>
    </w:p>
    <w:p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Буквенные и знаковые обозначения звуков. </w:t>
      </w:r>
    </w:p>
    <w:p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Современный нотный стан (нотоносец). Нотография.</w:t>
      </w:r>
    </w:p>
    <w:p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понятии «ключ» в нотной записи. </w:t>
      </w:r>
    </w:p>
    <w:p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Разновидности ключей в современной оркестровой партитуре.  Общие сведения.</w:t>
      </w:r>
    </w:p>
    <w:p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ab/>
        <w:t>Скрипичный и басовый ключ  в качестве основополагающих  элементов нотной записи.</w:t>
      </w:r>
    </w:p>
    <w:p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«лад» и «тональность».  Их выразительные свойства.</w:t>
      </w:r>
    </w:p>
    <w:p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Значение третьей ступени звукоряда, как одной из определяющих  констант лада.  </w:t>
      </w:r>
    </w:p>
    <w:p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Мажорный   лад.  Гамма натурального мажора. Ступени мажорного лада. Названия, обозначения и свойства ступеней мажора.</w:t>
      </w:r>
    </w:p>
    <w:p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ab/>
        <w:t>Минорный лад: натуральный, гармонический  и мелодический.</w:t>
      </w:r>
    </w:p>
    <w:p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Устойчивые звуки. Тоника. </w:t>
      </w:r>
    </w:p>
    <w:p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Неустойчивые звуки. Их разрешение.</w:t>
      </w:r>
    </w:p>
    <w:p w:rsidR="00233402" w:rsidRDefault="00233402" w:rsidP="00233402">
      <w:pPr>
        <w:widowControl w:val="0"/>
        <w:numPr>
          <w:ilvl w:val="0"/>
          <w:numId w:val="14"/>
        </w:num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«ритм», «метр»,  «размер», «агогика».</w:t>
      </w:r>
    </w:p>
    <w:p w:rsidR="00233402" w:rsidRDefault="00233402" w:rsidP="00233402">
      <w:pPr>
        <w:pStyle w:val="21"/>
        <w:widowControl/>
        <w:numPr>
          <w:ilvl w:val="0"/>
          <w:numId w:val="14"/>
        </w:numPr>
        <w:tabs>
          <w:tab w:val="clear" w:pos="1980"/>
          <w:tab w:val="clear" w:pos="10800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Темпо-ритм. </w:t>
      </w:r>
    </w:p>
    <w:p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Элементы нотного письма: ключ, звуковысотность, длительность звуков, фактура, комплекс мелодия-гармония. </w:t>
      </w:r>
    </w:p>
    <w:p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Знаки сокращения нотной записи – аббревиатуры, паузы, ферматы.</w:t>
      </w:r>
    </w:p>
    <w:p w:rsidR="00233402" w:rsidRDefault="00233402" w:rsidP="00233402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ab/>
        <w:t>Исполнительские ремарки – штрихи, динамика, характер исполнения, темп, аппликатура, фразировка, программа и т. п. Указание тактового размера.</w:t>
      </w:r>
    </w:p>
    <w:p w:rsidR="00233402" w:rsidRDefault="00233402" w:rsidP="00233402">
      <w:pPr>
        <w:numPr>
          <w:ilvl w:val="0"/>
          <w:numId w:val="14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>Контекст как совокупность  слагаемых  определения понятий «художественное исполнение», «мастерство исполнителя», «интерпретаторская воля».</w:t>
      </w:r>
    </w:p>
    <w:p w:rsidR="00233402" w:rsidRDefault="00233402" w:rsidP="00233402">
      <w:pPr>
        <w:jc w:val="center"/>
        <w:rPr>
          <w:b/>
          <w:bCs/>
          <w:sz w:val="28"/>
          <w:szCs w:val="28"/>
        </w:rPr>
      </w:pPr>
    </w:p>
    <w:p w:rsidR="002A45E7" w:rsidRDefault="00233402" w:rsidP="0023340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</w:t>
      </w:r>
      <w:r w:rsidR="002A45E7">
        <w:rPr>
          <w:b/>
          <w:bCs/>
          <w:sz w:val="28"/>
          <w:szCs w:val="28"/>
        </w:rPr>
        <w:t>вопросов к экзамену.</w:t>
      </w:r>
      <w:r>
        <w:rPr>
          <w:b/>
          <w:bCs/>
          <w:sz w:val="28"/>
          <w:szCs w:val="28"/>
        </w:rPr>
        <w:t xml:space="preserve"> </w:t>
      </w:r>
    </w:p>
    <w:p w:rsidR="00233402" w:rsidRDefault="00233402" w:rsidP="00233402">
      <w:pPr>
        <w:rPr>
          <w:sz w:val="28"/>
          <w:szCs w:val="28"/>
        </w:rPr>
      </w:pPr>
      <w:r>
        <w:rPr>
          <w:sz w:val="28"/>
          <w:szCs w:val="28"/>
        </w:rPr>
        <w:t>Музыкальный звук и его физические характеристики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Дать определение понятию «лад»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Дать определение понятию «тональность»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Родство тональностей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Кварто-квинтовый круг тональностей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Типы интервалов, структура, обращения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Типы аккордов, структура, обращения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Тоническая группа аккордов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Субдоминантовая группа аккордов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Доминантовая группа  аккордов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Диатонические лады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диссонанса и консонанса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Метроритм в музыке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Музыкальные термины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«ритм», «метр»,  «размер», «агогика».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понятий «лад» и «тональность».  Их выразительные свойства. 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Сущность и отличительные особенности диатонического, хроматического звукорядов. Их ладовые и тональные свойства.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Основные  виды интервалов: чистые, большие и малые, уменьшенные и увеличенные. Ступеневая структура интервала.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К вопросу о понятиях: звук, звуковая система, звукоряд, натуральный звукоряд, созвучие, строй, темперация, консонанс и диссонанс.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Обертоны, гармоники, форманты. Натуральный звукоряд.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Музыкальная система.  Темперированный строй.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Ступени лада. Тоника. Субдоминанта. Доминанта. Трезвучия и септаккорды на ступенях лада.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Названия, обозначения и свойства ступеней мажора.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Элементы нотного письма: ключ, звуковысотность, длительность звуков, фактура.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понятий «лад» и «тональность».  Их выразительные свойства. 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Кварто-квинтовый круг тональностей</w:t>
      </w:r>
      <w:r>
        <w:rPr>
          <w:sz w:val="28"/>
          <w:szCs w:val="28"/>
        </w:rPr>
        <w:tab/>
        <w:t>. Основополагающие  принципы  тонального круга.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Буквенная система обозначения звуков, ладов и тональностей.  Буквенно-цифровая система обозначения  различных созвучий (аккордов).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Консонанс и диссонанс в музыке. 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Мелодия и ее значение  в музыкальном произведении.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понятия о музыкальном складе и фактуре. 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Общее понятие  о музыкальном синтаксисе:  мотив, фигура, фраза, предложение, период. Интонация. Роль цезуры.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 «созвучие», «строй», «темперация».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Метроритм в музыке.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консонанса и диссонанса. 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Главные трезвучия лада, их обозначение, строение.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Характерные интервалы мажора и минора.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Лады народной музыки.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Направления мелодического движения и его диапазон. </w:t>
      </w:r>
    </w:p>
    <w:p w:rsidR="00233402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Проходящие и вспомогательные звуки.</w:t>
      </w:r>
    </w:p>
    <w:p w:rsidR="00233402" w:rsidRPr="002A45E7" w:rsidRDefault="00233402" w:rsidP="00233402">
      <w:pPr>
        <w:widowControl w:val="0"/>
        <w:numPr>
          <w:ilvl w:val="0"/>
          <w:numId w:val="15"/>
        </w:numPr>
        <w:tabs>
          <w:tab w:val="left" w:pos="360"/>
        </w:tabs>
        <w:autoSpaceDE w:val="0"/>
        <w:ind w:left="360" w:hanging="36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Особые виды семиступенных ладов. Пентатоника.</w:t>
      </w:r>
    </w:p>
    <w:p w:rsidR="002A45E7" w:rsidRDefault="002A45E7" w:rsidP="002A45E7">
      <w:pPr>
        <w:widowControl w:val="0"/>
        <w:tabs>
          <w:tab w:val="left" w:pos="0"/>
          <w:tab w:val="left" w:pos="360"/>
        </w:tabs>
        <w:autoSpaceDE w:val="0"/>
        <w:jc w:val="both"/>
        <w:rPr>
          <w:sz w:val="28"/>
          <w:szCs w:val="28"/>
        </w:rPr>
      </w:pPr>
    </w:p>
    <w:p w:rsidR="002A45E7" w:rsidRDefault="002A45E7" w:rsidP="002A45E7">
      <w:pPr>
        <w:widowControl w:val="0"/>
        <w:tabs>
          <w:tab w:val="left" w:pos="0"/>
          <w:tab w:val="left" w:pos="360"/>
        </w:tabs>
        <w:autoSpaceDE w:val="0"/>
        <w:jc w:val="both"/>
        <w:rPr>
          <w:sz w:val="28"/>
          <w:szCs w:val="28"/>
        </w:rPr>
      </w:pPr>
    </w:p>
    <w:p w:rsidR="002A45E7" w:rsidRPr="00CF1BE9" w:rsidRDefault="002A45E7" w:rsidP="002A45E7">
      <w:pPr>
        <w:spacing w:line="276" w:lineRule="auto"/>
        <w:ind w:firstLine="708"/>
        <w:jc w:val="both"/>
        <w:rPr>
          <w:b/>
          <w:i/>
        </w:rPr>
      </w:pPr>
      <w:r w:rsidRPr="00CF1BE9">
        <w:rPr>
          <w:b/>
          <w:i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2A45E7" w:rsidRPr="00CF1BE9" w:rsidTr="00E20A02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2A45E7" w:rsidRPr="00CF1BE9" w:rsidRDefault="002A45E7" w:rsidP="00E20A02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2A45E7" w:rsidRPr="00CF1BE9" w:rsidRDefault="002A45E7" w:rsidP="00E20A02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Оценка</w:t>
            </w:r>
          </w:p>
        </w:tc>
      </w:tr>
      <w:tr w:rsidR="002A45E7" w:rsidRPr="00CF1BE9" w:rsidTr="00E20A02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A45E7" w:rsidRPr="00CF1BE9" w:rsidRDefault="002A45E7" w:rsidP="00E20A02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A45E7" w:rsidRPr="00CF1BE9" w:rsidRDefault="002A45E7" w:rsidP="00E20A02">
            <w:pPr>
              <w:jc w:val="both"/>
              <w:rPr>
                <w:bCs/>
                <w:i/>
              </w:rPr>
            </w:pPr>
          </w:p>
        </w:tc>
      </w:tr>
      <w:tr w:rsidR="002A45E7" w:rsidRPr="00CF1BE9" w:rsidTr="00E20A02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A45E7" w:rsidRPr="00CF1BE9" w:rsidRDefault="002A45E7" w:rsidP="00E20A02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lastRenderedPageBreak/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A45E7" w:rsidRPr="00CF1BE9" w:rsidRDefault="002A45E7" w:rsidP="00E20A02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>зачтено/не зачтено</w:t>
            </w:r>
          </w:p>
        </w:tc>
      </w:tr>
      <w:tr w:rsidR="002A45E7" w:rsidRPr="00CF1BE9" w:rsidTr="00E20A02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A45E7" w:rsidRPr="00CF1BE9" w:rsidRDefault="002A45E7" w:rsidP="00E20A02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A45E7" w:rsidRPr="00CF1BE9" w:rsidRDefault="002A45E7" w:rsidP="00E20A02">
            <w:pPr>
              <w:jc w:val="both"/>
              <w:rPr>
                <w:bCs/>
                <w:i/>
              </w:rPr>
            </w:pPr>
          </w:p>
        </w:tc>
      </w:tr>
      <w:tr w:rsidR="002A45E7" w:rsidRPr="00CF1BE9" w:rsidTr="00E20A02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2A45E7" w:rsidRPr="00CF1BE9" w:rsidRDefault="002A45E7" w:rsidP="00E20A02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Промежуточная аттестация </w:t>
            </w:r>
          </w:p>
          <w:p w:rsidR="002A45E7" w:rsidRPr="00CF1BE9" w:rsidRDefault="002A45E7" w:rsidP="00E20A02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(зачет) </w:t>
            </w:r>
          </w:p>
          <w:p w:rsidR="002A45E7" w:rsidRPr="00CF1BE9" w:rsidRDefault="002A45E7" w:rsidP="00E20A02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2A45E7" w:rsidRPr="00CF1BE9" w:rsidRDefault="002A45E7" w:rsidP="00E20A02">
            <w:pPr>
              <w:jc w:val="both"/>
              <w:rPr>
                <w:i/>
              </w:rPr>
            </w:pPr>
            <w:r w:rsidRPr="00CF1BE9">
              <w:rPr>
                <w:i/>
              </w:rPr>
              <w:t>зачтено /не зачтено</w:t>
            </w:r>
          </w:p>
          <w:p w:rsidR="002A45E7" w:rsidRPr="00CF1BE9" w:rsidRDefault="002A45E7" w:rsidP="00E20A02">
            <w:pPr>
              <w:jc w:val="both"/>
            </w:pPr>
          </w:p>
        </w:tc>
      </w:tr>
      <w:tr w:rsidR="002A45E7" w:rsidRPr="00CF1BE9" w:rsidTr="00E20A02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2A45E7" w:rsidRPr="00CF1BE9" w:rsidRDefault="002A45E7" w:rsidP="00E20A02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Итоговая аттестация </w:t>
            </w:r>
            <w:r w:rsidRPr="00CF1BE9">
              <w:rPr>
                <w:bCs/>
                <w:i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2A45E7" w:rsidRPr="00CF1BE9" w:rsidRDefault="002A45E7" w:rsidP="00E20A02">
            <w:pPr>
              <w:jc w:val="both"/>
              <w:rPr>
                <w:i/>
              </w:rPr>
            </w:pPr>
            <w:r w:rsidRPr="00CF1BE9">
              <w:rPr>
                <w:i/>
              </w:rPr>
              <w:t xml:space="preserve"> Отлично </w:t>
            </w:r>
            <w:r w:rsidRPr="00CF1BE9">
              <w:rPr>
                <w:i/>
                <w:lang w:val="en-US"/>
              </w:rPr>
              <w:t xml:space="preserve">/ </w:t>
            </w:r>
            <w:r w:rsidRPr="00CF1BE9">
              <w:rPr>
                <w:i/>
              </w:rPr>
              <w:t>хорошо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удовлетворительно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неудовлетворительно</w:t>
            </w:r>
          </w:p>
        </w:tc>
      </w:tr>
    </w:tbl>
    <w:p w:rsidR="002A45E7" w:rsidRPr="00CF1BE9" w:rsidRDefault="002A45E7" w:rsidP="002A45E7">
      <w:pPr>
        <w:jc w:val="both"/>
      </w:pPr>
    </w:p>
    <w:p w:rsidR="002A45E7" w:rsidRPr="00CF1BE9" w:rsidRDefault="002A45E7" w:rsidP="002A45E7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</w:rPr>
        <w:t xml:space="preserve">    </w:t>
      </w:r>
    </w:p>
    <w:p w:rsidR="002A45E7" w:rsidRPr="00CF1BE9" w:rsidRDefault="002A45E7" w:rsidP="002A45E7">
      <w:pPr>
        <w:ind w:firstLine="708"/>
        <w:jc w:val="both"/>
        <w:rPr>
          <w:color w:val="000000" w:themeColor="text1"/>
        </w:rPr>
      </w:pPr>
      <w:r w:rsidRPr="00CF1BE9">
        <w:rPr>
          <w:b/>
          <w:i/>
          <w:color w:val="000000" w:themeColor="text1"/>
        </w:rPr>
        <w:t>6.2. Критерии оценки результатов по</w:t>
      </w:r>
      <w:r w:rsidRPr="00CF1BE9">
        <w:rPr>
          <w:i/>
          <w:color w:val="000000" w:themeColor="text1"/>
        </w:rPr>
        <w:t xml:space="preserve"> </w:t>
      </w:r>
      <w:r w:rsidRPr="00CF1BE9">
        <w:rPr>
          <w:b/>
          <w:i/>
          <w:color w:val="000000" w:themeColor="text1"/>
        </w:rPr>
        <w:t>дисциплине</w:t>
      </w:r>
    </w:p>
    <w:p w:rsidR="002A45E7" w:rsidRPr="00CF1BE9" w:rsidRDefault="002A45E7" w:rsidP="002A45E7">
      <w:pPr>
        <w:jc w:val="both"/>
        <w:rPr>
          <w:color w:val="000000" w:themeColor="text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2A45E7" w:rsidRPr="00CF1BE9" w:rsidTr="00E20A02">
        <w:trPr>
          <w:tblHeader/>
        </w:trPr>
        <w:tc>
          <w:tcPr>
            <w:tcW w:w="2126" w:type="dxa"/>
            <w:shd w:val="clear" w:color="auto" w:fill="auto"/>
          </w:tcPr>
          <w:p w:rsidR="002A45E7" w:rsidRPr="00CF1BE9" w:rsidRDefault="002A45E7" w:rsidP="00E20A02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Оценка по </w:t>
            </w:r>
          </w:p>
          <w:p w:rsidR="002A45E7" w:rsidRPr="00CF1BE9" w:rsidRDefault="002A45E7" w:rsidP="00E20A02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2A45E7" w:rsidRPr="00CF1BE9" w:rsidRDefault="002A45E7" w:rsidP="00E20A02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Критерии оценки результатов обучения по дисциплине</w:t>
            </w:r>
          </w:p>
        </w:tc>
      </w:tr>
      <w:tr w:rsidR="002A45E7" w:rsidRPr="00CF1BE9" w:rsidTr="00E20A02">
        <w:trPr>
          <w:trHeight w:val="705"/>
        </w:trPr>
        <w:tc>
          <w:tcPr>
            <w:tcW w:w="2126" w:type="dxa"/>
            <w:shd w:val="clear" w:color="auto" w:fill="auto"/>
          </w:tcPr>
          <w:p w:rsidR="002A45E7" w:rsidRPr="00CF1BE9" w:rsidRDefault="002A45E7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«отлично»/</w:t>
            </w:r>
          </w:p>
          <w:p w:rsidR="002A45E7" w:rsidRPr="00CF1BE9" w:rsidRDefault="002A45E7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(отлично)»/</w:t>
            </w:r>
          </w:p>
          <w:p w:rsidR="002A45E7" w:rsidRPr="00CF1BE9" w:rsidRDefault="002A45E7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  <w:p w:rsidR="002A45E7" w:rsidRPr="00CF1BE9" w:rsidRDefault="002A45E7" w:rsidP="00E20A02">
            <w:pPr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:rsidR="002A45E7" w:rsidRPr="00CF1BE9" w:rsidRDefault="002A45E7" w:rsidP="00E20A02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</w:rPr>
              <w:t>зультат обучения необходимые знания, умения и навыки</w:t>
            </w:r>
          </w:p>
        </w:tc>
      </w:tr>
      <w:tr w:rsidR="002A45E7" w:rsidRPr="00CF1BE9" w:rsidTr="00E20A02">
        <w:trPr>
          <w:trHeight w:val="1649"/>
        </w:trPr>
        <w:tc>
          <w:tcPr>
            <w:tcW w:w="2126" w:type="dxa"/>
            <w:shd w:val="clear" w:color="auto" w:fill="auto"/>
          </w:tcPr>
          <w:p w:rsidR="002A45E7" w:rsidRPr="00CF1BE9" w:rsidRDefault="002A45E7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«хорошо»/</w:t>
            </w:r>
          </w:p>
          <w:p w:rsidR="002A45E7" w:rsidRPr="00CF1BE9" w:rsidRDefault="002A45E7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(хорошо)»/</w:t>
            </w:r>
          </w:p>
          <w:p w:rsidR="002A45E7" w:rsidRPr="00CF1BE9" w:rsidRDefault="002A45E7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2A45E7" w:rsidRPr="00CF1BE9" w:rsidRDefault="002A45E7" w:rsidP="00E20A02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</w:rPr>
              <w:t xml:space="preserve"> знания, умения и навыки</w:t>
            </w:r>
          </w:p>
        </w:tc>
      </w:tr>
      <w:tr w:rsidR="002A45E7" w:rsidRPr="00CF1BE9" w:rsidTr="00E20A02">
        <w:trPr>
          <w:trHeight w:val="765"/>
        </w:trPr>
        <w:tc>
          <w:tcPr>
            <w:tcW w:w="2126" w:type="dxa"/>
            <w:shd w:val="clear" w:color="auto" w:fill="auto"/>
          </w:tcPr>
          <w:p w:rsidR="002A45E7" w:rsidRPr="00CF1BE9" w:rsidRDefault="002A45E7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«удовлетворительно»/</w:t>
            </w:r>
          </w:p>
          <w:p w:rsidR="002A45E7" w:rsidRPr="00CF1BE9" w:rsidRDefault="002A45E7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(удовлетворительно)»/</w:t>
            </w:r>
          </w:p>
          <w:p w:rsidR="002A45E7" w:rsidRPr="00CF1BE9" w:rsidRDefault="002A45E7" w:rsidP="00E20A02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2A45E7" w:rsidRPr="00CF1BE9" w:rsidRDefault="002A45E7" w:rsidP="00E20A02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/>
                <w:color w:val="000000" w:themeColor="text1"/>
              </w:rPr>
              <w:t xml:space="preserve"> </w:t>
            </w:r>
            <w:r w:rsidRPr="00CF1BE9">
              <w:rPr>
                <w:iCs/>
                <w:color w:val="000000" w:themeColor="text1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</w:rPr>
              <w:t>рирует как результат обучения необходимые знания, умения и навыки</w:t>
            </w:r>
          </w:p>
        </w:tc>
      </w:tr>
      <w:tr w:rsidR="002A45E7" w:rsidRPr="00CF1BE9" w:rsidTr="00E20A02">
        <w:trPr>
          <w:trHeight w:val="415"/>
        </w:trPr>
        <w:tc>
          <w:tcPr>
            <w:tcW w:w="2126" w:type="dxa"/>
            <w:shd w:val="clear" w:color="auto" w:fill="auto"/>
          </w:tcPr>
          <w:p w:rsidR="002A45E7" w:rsidRPr="00CF1BE9" w:rsidRDefault="002A45E7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«неудовлетворительно»/</w:t>
            </w:r>
          </w:p>
          <w:p w:rsidR="002A45E7" w:rsidRPr="00CF1BE9" w:rsidRDefault="002A45E7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2A45E7" w:rsidRPr="00CF1BE9" w:rsidRDefault="002A45E7" w:rsidP="00E20A02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2A45E7" w:rsidRPr="00CF1BE9" w:rsidRDefault="002A45E7" w:rsidP="002A45E7">
      <w:pPr>
        <w:jc w:val="both"/>
      </w:pPr>
    </w:p>
    <w:p w:rsidR="002A45E7" w:rsidRDefault="002A45E7" w:rsidP="002A45E7">
      <w:pPr>
        <w:pStyle w:val="ad"/>
        <w:ind w:left="142" w:firstLine="567"/>
        <w:jc w:val="both"/>
        <w:rPr>
          <w:b/>
        </w:rPr>
      </w:pPr>
    </w:p>
    <w:p w:rsidR="002A45E7" w:rsidRDefault="002A45E7" w:rsidP="002A45E7">
      <w:pPr>
        <w:tabs>
          <w:tab w:val="left" w:pos="2625"/>
        </w:tabs>
        <w:ind w:firstLine="426"/>
        <w:jc w:val="both"/>
        <w:rPr>
          <w:b/>
          <w:bCs/>
        </w:rPr>
      </w:pPr>
    </w:p>
    <w:p w:rsidR="002A45E7" w:rsidRPr="00893C72" w:rsidRDefault="002A45E7" w:rsidP="002A45E7">
      <w:pPr>
        <w:jc w:val="both"/>
        <w:rPr>
          <w:b/>
        </w:rPr>
      </w:pPr>
    </w:p>
    <w:p w:rsidR="002A45E7" w:rsidRPr="00CF1BE9" w:rsidRDefault="002A45E7" w:rsidP="002A45E7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6" w:name="_Toc14355454"/>
      <w:bookmarkEnd w:id="6"/>
      <w:r w:rsidRPr="00CF1BE9">
        <w:rPr>
          <w:b/>
        </w:rPr>
        <w:t>7. УЧЕБНО-МЕТОДИЧЕСКОЕ И ИНФОРМАЦИОННОЕ ОБЕСПЕЧЕНИЕ ДИСЦИПЛИНЫ</w:t>
      </w:r>
    </w:p>
    <w:p w:rsidR="002A45E7" w:rsidRPr="00CF1BE9" w:rsidRDefault="002A45E7" w:rsidP="002A45E7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2A45E7" w:rsidRPr="00CF1BE9" w:rsidRDefault="002A45E7" w:rsidP="002A45E7">
      <w:pPr>
        <w:pStyle w:val="ad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:rsidR="002A45E7" w:rsidRDefault="002A45E7" w:rsidP="002A45E7">
      <w:pPr>
        <w:widowControl w:val="0"/>
        <w:tabs>
          <w:tab w:val="left" w:pos="0"/>
          <w:tab w:val="left" w:pos="360"/>
        </w:tabs>
        <w:autoSpaceDE w:val="0"/>
        <w:jc w:val="both"/>
        <w:rPr>
          <w:b/>
          <w:bCs/>
          <w:sz w:val="28"/>
          <w:szCs w:val="28"/>
        </w:rPr>
      </w:pPr>
    </w:p>
    <w:p w:rsidR="00233402" w:rsidRDefault="00233402" w:rsidP="00233402">
      <w:pPr>
        <w:rPr>
          <w:rStyle w:val="author1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1. Основная литература:</w:t>
      </w:r>
    </w:p>
    <w:p w:rsidR="00233402" w:rsidRDefault="00233402" w:rsidP="00233402">
      <w:pPr>
        <w:numPr>
          <w:ilvl w:val="0"/>
          <w:numId w:val="16"/>
        </w:numPr>
        <w:tabs>
          <w:tab w:val="left" w:pos="283"/>
          <w:tab w:val="left" w:pos="720"/>
        </w:tabs>
        <w:suppressAutoHyphens/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Курченко, А. П.    Музыковедение: история, теория, творчество [Текст] : [учеб.пособие] : сб. ст. / А. П. Курченко ; Моск. гос. ун-т культуры и искусств ; [науч. ред. М. Б. Сидорова]. - М. : МГУКИ, 2014. - 154 с. </w:t>
      </w:r>
    </w:p>
    <w:p w:rsidR="00233402" w:rsidRDefault="00233402" w:rsidP="00233402">
      <w:pPr>
        <w:numPr>
          <w:ilvl w:val="0"/>
          <w:numId w:val="16"/>
        </w:numPr>
        <w:tabs>
          <w:tab w:val="left" w:pos="283"/>
          <w:tab w:val="left" w:pos="720"/>
        </w:tabs>
        <w:suppressAutoHyphens/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Кудряшов, Андрей Юрьевич (1964-2005).    Теория музыкального содержания [Электронный ресурс] : [учеб.пособие] / Андрей Юрьевич ; </w:t>
      </w:r>
      <w:r>
        <w:rPr>
          <w:sz w:val="28"/>
          <w:szCs w:val="28"/>
        </w:rPr>
        <w:lastRenderedPageBreak/>
        <w:t xml:space="preserve">А.Ю. Кудряшов. - Москва :Планета музыки, 2010. - 427, [1] с. : ил., портр., нот. ; </w:t>
      </w:r>
      <w:smartTag w:uri="urn:schemas-microsoft-com:office:smarttags" w:element="metricconverter">
        <w:smartTagPr>
          <w:attr w:name="ProductID" w:val="22 см"/>
        </w:smartTagPr>
        <w:r>
          <w:rPr>
            <w:sz w:val="28"/>
            <w:szCs w:val="28"/>
          </w:rPr>
          <w:t>22 см</w:t>
        </w:r>
      </w:smartTag>
      <w:r>
        <w:rPr>
          <w:sz w:val="28"/>
          <w:szCs w:val="28"/>
        </w:rPr>
        <w:t>. - (Учебники для вузов.Специальная литература).</w:t>
      </w:r>
    </w:p>
    <w:p w:rsidR="00233402" w:rsidRDefault="00233402" w:rsidP="00233402">
      <w:pPr>
        <w:numPr>
          <w:ilvl w:val="0"/>
          <w:numId w:val="16"/>
        </w:numPr>
        <w:tabs>
          <w:tab w:val="left" w:pos="283"/>
          <w:tab w:val="left" w:pos="720"/>
        </w:tabs>
        <w:suppressAutoHyphens/>
        <w:snapToGrid w:val="0"/>
        <w:spacing w:line="100" w:lineRule="atLeast"/>
        <w:jc w:val="both"/>
        <w:rPr>
          <w:sz w:val="28"/>
          <w:szCs w:val="28"/>
        </w:rPr>
      </w:pPr>
      <w:r>
        <w:rPr>
          <w:rStyle w:val="author1"/>
          <w:sz w:val="28"/>
          <w:szCs w:val="28"/>
        </w:rPr>
        <w:t>Иванова В.Г., Меринов Н.И. Начальные основы звукорежиссуры, теории музыки и музыкальной литературы. Учебное пособие. - М.: МГУКИ, 2013. -153 с.</w:t>
      </w:r>
    </w:p>
    <w:p w:rsidR="00233402" w:rsidRDefault="00233402" w:rsidP="00233402">
      <w:pPr>
        <w:numPr>
          <w:ilvl w:val="0"/>
          <w:numId w:val="16"/>
        </w:numPr>
        <w:tabs>
          <w:tab w:val="left" w:pos="283"/>
          <w:tab w:val="left" w:pos="720"/>
        </w:tabs>
        <w:suppressAutoHyphens/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Холопова, В. Н.    Музыка как вид искусства [Электронный ресурс] : [учеб. пособие] / В. Н. Холопова ; Холопова В.Н. - Москва : Лань : Планета музыки, 2014. </w:t>
      </w:r>
    </w:p>
    <w:p w:rsidR="00233402" w:rsidRDefault="00233402" w:rsidP="00233402">
      <w:pPr>
        <w:numPr>
          <w:ilvl w:val="0"/>
          <w:numId w:val="16"/>
        </w:numPr>
        <w:tabs>
          <w:tab w:val="left" w:pos="283"/>
          <w:tab w:val="left" w:pos="720"/>
        </w:tabs>
        <w:suppressAutoHyphens/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Холопова, Валентина Николаевна.    Теория музыки [Электронный ресурс] : [учеб. пособие] / Холопова Валентина Николаевна. - Москва : Планета музыки, 2010. - 367, [1] с. </w:t>
      </w:r>
    </w:p>
    <w:p w:rsidR="00233402" w:rsidRDefault="00233402" w:rsidP="00233402">
      <w:pPr>
        <w:numPr>
          <w:ilvl w:val="0"/>
          <w:numId w:val="16"/>
        </w:numPr>
        <w:tabs>
          <w:tab w:val="left" w:pos="283"/>
          <w:tab w:val="left" w:pos="720"/>
        </w:tabs>
        <w:suppressAutoHyphens/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Холопова Валентина Николаевна.    Формы музыкальных произведений [Электронный ресурс] : учеб. пособие : рекомендуется М-вом культуры РФ / Холопова Валентина Николаевна ; Моск. гос. консерватория им. П. И. Чайковского. - Москва : Планета музыки, 2013. - 489, [2] с.</w:t>
      </w:r>
    </w:p>
    <w:p w:rsidR="00233402" w:rsidRDefault="00233402" w:rsidP="00233402">
      <w:pPr>
        <w:jc w:val="both"/>
        <w:rPr>
          <w:sz w:val="28"/>
          <w:szCs w:val="28"/>
          <w:u w:val="single"/>
        </w:rPr>
      </w:pPr>
    </w:p>
    <w:p w:rsidR="00233402" w:rsidRDefault="00233402" w:rsidP="00233402">
      <w:pPr>
        <w:numPr>
          <w:ilvl w:val="0"/>
          <w:numId w:val="9"/>
        </w:numPr>
        <w:tabs>
          <w:tab w:val="left" w:pos="1211"/>
        </w:tabs>
        <w:suppressAutoHyphens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Дополнительная литература: </w:t>
      </w:r>
    </w:p>
    <w:p w:rsidR="00233402" w:rsidRDefault="00233402" w:rsidP="00233402">
      <w:pPr>
        <w:jc w:val="both"/>
        <w:rPr>
          <w:b/>
          <w:bCs/>
          <w:sz w:val="28"/>
          <w:szCs w:val="28"/>
        </w:rPr>
      </w:pPr>
    </w:p>
    <w:p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Алексеев, Б. К.    Элементарная теория музыки [Текст] : [учеб. для исполнит. фак. муз. вузов и теорет. отд. муз. уч-щ] / Б. К. Алексеев, А. Н. Мясоедов. - М. : Музыка, 1986. - 239 с. : нот. Ил.</w:t>
      </w:r>
    </w:p>
    <w:p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Вахромеев, В. А.    Элементарная теория музыки : [учеб. для муз. уч-щ и вечер. школ общемуз. образования и для дет. муз. школ] / В. А. Вахромеев. - 6-е изд., испр. и доп. - М. : Музыка, 1971. - 231 с. : нот. </w:t>
      </w:r>
    </w:p>
    <w:p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Козлов, П. Г.    Анализ музыкальных произведений [Текст] : учебник для культ.- просвет. училищ / П. Г. Козлов. - М. : Просвещение, 1968. - 148 с. : нот. ил. </w:t>
      </w:r>
    </w:p>
    <w:p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Курс теории музыки [Текст] : [учеб. пособие для муз. уч-щ и сец. муз. шк.] / Т. С. Бершадская, Л. М. Масленникова, Б. А. Незванов и др.; общ. ред. А. Л. Островского . - 2-е изд. - Л. : Музыка, 1984. - 152 с. : ил., нот. </w:t>
      </w:r>
    </w:p>
    <w:p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Мазель, Л. А.    Строение музыкальных произведений [Текст] : [учеб. пособ. для муз. вузов] / Л. А. Мазель. - 3 изд. - М. : Музыка, 1986. - 527, [1] с. : нот. ил. </w:t>
      </w:r>
    </w:p>
    <w:p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Музыкальная энциклопедия [Текст] : [в 5 т.]. Т. 2 : Гондольера - Корсов / гл. ред. Ю. В. Келдыш. - М. : Сов. энцикл. : Сов. композитор, 1974. - 959 стб. : ил., нот. - 3-56. </w:t>
      </w:r>
    </w:p>
    <w:p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 Музыкальная энциклопедия [Текст] : [в 5 т.]. Т. 1 : А - Гонг / гл. ред. Ю. В. Келдыш. - М. : Сов. энцикл. : Сов. композитор, 1973. - 1070 стб. : ил., нот. - 3-65. </w:t>
      </w:r>
    </w:p>
    <w:p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Музыкальная энциклопедия [Текст] : [в 5 т.]. Т. 3 : Корто - Октоль / гл. ред. Ю. В. Келдыш. - М. : Сов. энцикл. : Сов. композитор, 1976. - 1102 стб. : ил., нот. </w:t>
      </w:r>
    </w:p>
    <w:p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Музыкальная энциклопедия [Текст] : [в 5 т.]. Т. 4 : Окунев - Симович / гл. ред. Ю. В. Келдыш. - М. : Сов. энцикл. : Сов. композитор, 1978. - 974 стб. : ил., нот. - 5-60.</w:t>
      </w:r>
    </w:p>
    <w:p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Музыкальная энциклопедия [Текст] : [в 5 т.]. Т. 5 : Симон - Хейлер / гл. ред. Ю. В. Келдыш. - М. : Сов. энцикл. : Сов. композитор, 1981. - 1056 стб. : ил., нот. - 5-90. </w:t>
      </w:r>
    </w:p>
    <w:p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Музыкальная энциклопедия [Текст] . Т. 6 : Хейнце - Яшугин. Допонения А - Я / гл. ред. Ю. В. Келдыш. - М. : Сов. энцикл. : Сов. композитор, 1982. - 1002 стб. : ил., нот. - (Энциклопедии. Словари. Справочники). - 5-90. </w:t>
      </w:r>
    </w:p>
    <w:p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   Краткий словарь музыкальных терминов [Текст] : по спец. 070209 "Режиссура театрализ. представлений и праздников", квалификация "Режиссер театрализ. представлений и праздников, преподаватель" / Моск. гос. ун-т культуры и искусств ; [сост. Л. В. Зотова]. - М. : МГУКИ, 2012. - 27 с. - 50-. </w:t>
      </w:r>
    </w:p>
    <w:p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Ройтерштейн, М. И.    Основы музыкального анализа : [Учеб. для пед. вузов] / М. И. Ройтерштейн. - М. : ВЛАДОС, 2001. - 111, [1] с. : нот. </w:t>
      </w:r>
    </w:p>
    <w:p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Способин, И. В.    Элементарная теория музыки : [Учеб.длямуз.шк.иуч-щ] / И. В. Способин. - М. : Кифара, 1996. - 202 с. </w:t>
      </w:r>
    </w:p>
    <w:p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Хвостенко, В. В.    Задачи и упражнения по элементарной теории музыки [Текст] : учеб. пособие для муз. училищ / В. В. Хвостенко. - 5-е изд. - М. : Музыка, 1964. - 284 с. : ил., нот. </w:t>
      </w:r>
    </w:p>
    <w:p w:rsidR="00233402" w:rsidRDefault="00233402" w:rsidP="00233402">
      <w:pPr>
        <w:numPr>
          <w:ilvl w:val="0"/>
          <w:numId w:val="1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Цуккерман, В. А.    Анализ музыкальных произведений. Сложные формы [Текст] : учеб. для муз. вузов / В. А. Цуккерман. - М. : Музыка, 1984. - 214 c.</w:t>
      </w:r>
    </w:p>
    <w:p w:rsidR="00AF7F83" w:rsidRDefault="00AF7F83" w:rsidP="00AF7F83">
      <w:pPr>
        <w:pStyle w:val="ad"/>
        <w:ind w:left="1069"/>
      </w:pPr>
    </w:p>
    <w:p w:rsidR="00AF7F83" w:rsidRDefault="00AF7F83" w:rsidP="00AF7F83">
      <w:pPr>
        <w:pStyle w:val="ad"/>
        <w:ind w:left="1069"/>
        <w:rPr>
          <w:b/>
        </w:rPr>
      </w:pPr>
    </w:p>
    <w:p w:rsidR="002A45E7" w:rsidRPr="00CF1BE9" w:rsidRDefault="002A45E7" w:rsidP="002A45E7">
      <w:pPr>
        <w:spacing w:line="276" w:lineRule="auto"/>
        <w:ind w:firstLine="567"/>
        <w:jc w:val="both"/>
        <w:rPr>
          <w:b/>
          <w:i/>
        </w:rPr>
      </w:pPr>
      <w:r w:rsidRPr="00CF1BE9">
        <w:rPr>
          <w:b/>
          <w:i/>
        </w:rPr>
        <w:t>7.2. Перечень ресурсов информационно-телекоммуникационной сети «Интернет».</w:t>
      </w:r>
    </w:p>
    <w:p w:rsidR="002A45E7" w:rsidRPr="00CF1BE9" w:rsidRDefault="002A45E7" w:rsidP="002A45E7">
      <w:pPr>
        <w:widowControl w:val="0"/>
        <w:numPr>
          <w:ilvl w:val="0"/>
          <w:numId w:val="2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2A45E7" w:rsidRPr="00CF1BE9" w:rsidRDefault="002A45E7" w:rsidP="002A45E7">
      <w:pPr>
        <w:widowControl w:val="0"/>
        <w:numPr>
          <w:ilvl w:val="0"/>
          <w:numId w:val="2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diss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rsl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2A45E7" w:rsidRPr="00CF1BE9" w:rsidRDefault="002A45E7" w:rsidP="002A45E7">
      <w:pPr>
        <w:widowControl w:val="0"/>
        <w:numPr>
          <w:ilvl w:val="0"/>
          <w:numId w:val="2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biblioclub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2A45E7" w:rsidRPr="00CF1BE9" w:rsidRDefault="002A45E7" w:rsidP="002A45E7">
      <w:pPr>
        <w:widowControl w:val="0"/>
        <w:numPr>
          <w:ilvl w:val="0"/>
          <w:numId w:val="2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2A45E7" w:rsidRPr="00CF1BE9" w:rsidRDefault="002A45E7" w:rsidP="002A45E7">
      <w:pPr>
        <w:widowControl w:val="0"/>
        <w:numPr>
          <w:ilvl w:val="0"/>
          <w:numId w:val="2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uisrussia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msu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2A45E7" w:rsidRPr="00CF1BE9" w:rsidRDefault="002A45E7" w:rsidP="002A45E7">
      <w:pPr>
        <w:widowControl w:val="0"/>
        <w:numPr>
          <w:ilvl w:val="0"/>
          <w:numId w:val="2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springerlink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:rsidR="002A45E7" w:rsidRPr="00CF1BE9" w:rsidRDefault="002A45E7" w:rsidP="002A45E7">
      <w:pPr>
        <w:widowControl w:val="0"/>
        <w:numPr>
          <w:ilvl w:val="0"/>
          <w:numId w:val="22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edu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2A45E7" w:rsidRPr="00CF1BE9" w:rsidRDefault="002A45E7" w:rsidP="002A45E7">
      <w:pPr>
        <w:widowControl w:val="0"/>
        <w:numPr>
          <w:ilvl w:val="0"/>
          <w:numId w:val="22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2A45E7" w:rsidRPr="00CF1BE9" w:rsidRDefault="002A45E7" w:rsidP="002A45E7">
      <w:pPr>
        <w:spacing w:line="276" w:lineRule="auto"/>
        <w:jc w:val="both"/>
      </w:pPr>
    </w:p>
    <w:p w:rsidR="002A45E7" w:rsidRPr="00CF1BE9" w:rsidRDefault="002A45E7" w:rsidP="002A45E7">
      <w:pPr>
        <w:spacing w:line="276" w:lineRule="auto"/>
        <w:ind w:firstLine="709"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2A45E7" w:rsidRPr="00CF1BE9" w:rsidRDefault="002A45E7" w:rsidP="002A45E7">
      <w:pPr>
        <w:spacing w:line="276" w:lineRule="auto"/>
        <w:ind w:firstLine="709"/>
        <w:jc w:val="both"/>
        <w:rPr>
          <w:iCs/>
        </w:rPr>
      </w:pPr>
    </w:p>
    <w:p w:rsidR="002A45E7" w:rsidRPr="00CF1BE9" w:rsidRDefault="002A45E7" w:rsidP="002A45E7">
      <w:pPr>
        <w:jc w:val="both"/>
        <w:rPr>
          <w:iCs/>
        </w:rPr>
      </w:pPr>
      <w:r w:rsidRPr="00CF1BE9">
        <w:rPr>
          <w:iCs/>
        </w:rPr>
        <w:t>Доступ в ЭБС:</w:t>
      </w:r>
    </w:p>
    <w:p w:rsidR="002A45E7" w:rsidRPr="00CF1BE9" w:rsidRDefault="002A45E7" w:rsidP="002A45E7">
      <w:pPr>
        <w:jc w:val="both"/>
        <w:rPr>
          <w:iCs/>
        </w:rPr>
      </w:pPr>
      <w:r w:rsidRPr="00CF1BE9">
        <w:rPr>
          <w:iCs/>
        </w:rPr>
        <w:t xml:space="preserve">-  ЛАНЬ Договор с ООО «Издательство Лань» Режим доступа </w:t>
      </w:r>
      <w:hyperlink r:id="rId7" w:tooltip="http://www.e.lanbook.com" w:history="1">
        <w:r w:rsidRPr="00CF1BE9">
          <w:rPr>
            <w:iCs/>
            <w:u w:val="single"/>
          </w:rPr>
          <w:t>www.e.lanbook.com</w:t>
        </w:r>
      </w:hyperlink>
      <w:r w:rsidRPr="00CF1BE9">
        <w:rPr>
          <w:iCs/>
          <w:u w:val="single"/>
        </w:rPr>
        <w:t xml:space="preserve">   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2A45E7" w:rsidRPr="00CF1BE9" w:rsidRDefault="002A45E7" w:rsidP="002A45E7">
      <w:pPr>
        <w:jc w:val="both"/>
        <w:rPr>
          <w:iCs/>
        </w:rPr>
      </w:pPr>
      <w:r w:rsidRPr="00CF1BE9">
        <w:rPr>
          <w:iCs/>
        </w:rPr>
        <w:t xml:space="preserve">- ЭБС ЮРАЙТ, Режим доступа </w:t>
      </w:r>
      <w:hyperlink r:id="rId8" w:tooltip="http://www.biblio-online.ru" w:history="1">
        <w:r w:rsidRPr="00CF1BE9">
          <w:rPr>
            <w:iCs/>
            <w:u w:val="single"/>
          </w:rPr>
          <w:t>www.biblio-online.ru</w:t>
        </w:r>
      </w:hyperlink>
      <w:r w:rsidRPr="00CF1BE9">
        <w:rPr>
          <w:iCs/>
          <w:u w:val="single"/>
        </w:rPr>
        <w:t xml:space="preserve">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2A45E7" w:rsidRPr="00CF1BE9" w:rsidRDefault="002A45E7" w:rsidP="002A45E7">
      <w:pPr>
        <w:jc w:val="both"/>
        <w:rPr>
          <w:iCs/>
        </w:rPr>
      </w:pPr>
      <w:r w:rsidRPr="00CF1BE9">
        <w:rPr>
          <w:iCs/>
        </w:rPr>
        <w:t xml:space="preserve">- ООО НЭБ Режим доступа </w:t>
      </w:r>
      <w:hyperlink r:id="rId9" w:tooltip="http://www.eLIBRARY.ru" w:history="1">
        <w:r w:rsidRPr="00CF1BE9">
          <w:rPr>
            <w:iCs/>
            <w:u w:val="single"/>
          </w:rPr>
          <w:t>www.eLIBRARY.ru</w:t>
        </w:r>
      </w:hyperlink>
      <w:r w:rsidRPr="00CF1BE9">
        <w:rPr>
          <w:iCs/>
        </w:rPr>
        <w:t xml:space="preserve"> Неограниченный доступ для зарегистрированных пользователей</w:t>
      </w:r>
    </w:p>
    <w:p w:rsidR="002A45E7" w:rsidRDefault="002A45E7" w:rsidP="002A45E7"/>
    <w:p w:rsidR="002A45E7" w:rsidRDefault="002A45E7" w:rsidP="002A45E7">
      <w:pPr>
        <w:pStyle w:val="ad"/>
        <w:ind w:left="1069"/>
        <w:rPr>
          <w:b/>
        </w:rPr>
      </w:pPr>
    </w:p>
    <w:p w:rsidR="002A45E7" w:rsidRDefault="002A45E7" w:rsidP="002A45E7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7" w:name="_Toc14355455"/>
      <w:bookmarkEnd w:id="7"/>
      <w:r>
        <w:rPr>
          <w:rFonts w:eastAsia="Arial Unicode MS"/>
          <w:b/>
          <w:caps/>
        </w:rPr>
        <w:lastRenderedPageBreak/>
        <w:t>8. МЕТОДИЧЕСКИЕ УКАЗАНИЯ ДЛЯ ОБУЧАЮЩИХСЯ ПО ОСВОЕНИЮ ДИСЦИПЛИНЫ</w:t>
      </w:r>
    </w:p>
    <w:p w:rsidR="002A45E7" w:rsidRDefault="002A45E7" w:rsidP="002A45E7">
      <w:pPr>
        <w:rPr>
          <w:rFonts w:eastAsia="Calibri"/>
          <w:b/>
          <w:i/>
          <w:color w:val="FF0000"/>
          <w:highlight w:val="yellow"/>
        </w:rPr>
      </w:pPr>
    </w:p>
    <w:p w:rsidR="002A45E7" w:rsidRDefault="002A45E7" w:rsidP="002A45E7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:rsidR="002A45E7" w:rsidRDefault="002A45E7" w:rsidP="002A45E7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2A45E7" w:rsidRDefault="002A45E7" w:rsidP="002A45E7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2A45E7" w:rsidRDefault="002A45E7" w:rsidP="002A45E7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2A45E7" w:rsidRDefault="002A45E7" w:rsidP="002A45E7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2A45E7" w:rsidRDefault="002A45E7" w:rsidP="002A45E7">
      <w:pPr>
        <w:spacing w:before="100" w:after="100"/>
        <w:jc w:val="both"/>
      </w:pPr>
      <w:r>
        <w:t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2A45E7" w:rsidRDefault="002A45E7" w:rsidP="002A45E7">
      <w:pPr>
        <w:spacing w:before="100" w:after="100"/>
        <w:jc w:val="both"/>
      </w:pPr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2A45E7" w:rsidRDefault="002A45E7" w:rsidP="002A45E7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2A45E7" w:rsidRDefault="002A45E7" w:rsidP="002A45E7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2A45E7" w:rsidRDefault="002A45E7" w:rsidP="002A45E7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2A45E7" w:rsidRDefault="002A45E7" w:rsidP="002A45E7">
      <w:pPr>
        <w:pStyle w:val="af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</w:t>
      </w:r>
      <w:r>
        <w:lastRenderedPageBreak/>
        <w:t xml:space="preserve">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2A45E7" w:rsidRDefault="002A45E7" w:rsidP="002A45E7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2A45E7" w:rsidRDefault="002A45E7" w:rsidP="002A45E7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2A45E7" w:rsidRDefault="002A45E7" w:rsidP="002A45E7">
      <w:pPr>
        <w:pStyle w:val="ad"/>
        <w:ind w:left="1069"/>
        <w:rPr>
          <w:b/>
        </w:rPr>
      </w:pPr>
    </w:p>
    <w:p w:rsidR="002A45E7" w:rsidRDefault="002A45E7" w:rsidP="002A45E7">
      <w:pPr>
        <w:tabs>
          <w:tab w:val="left" w:pos="0"/>
        </w:tabs>
        <w:ind w:firstLine="180"/>
      </w:pPr>
      <w:bookmarkStart w:id="8" w:name="_Toc14355456"/>
      <w:bookmarkEnd w:id="8"/>
    </w:p>
    <w:p w:rsidR="002A45E7" w:rsidRDefault="002A45E7" w:rsidP="002A45E7">
      <w:pPr>
        <w:tabs>
          <w:tab w:val="left" w:pos="0"/>
        </w:tabs>
        <w:ind w:firstLine="180"/>
      </w:pPr>
    </w:p>
    <w:p w:rsidR="002A45E7" w:rsidRPr="00CF1BE9" w:rsidRDefault="002A45E7" w:rsidP="002A45E7">
      <w:pPr>
        <w:ind w:firstLine="567"/>
        <w:jc w:val="both"/>
        <w:rPr>
          <w:b/>
        </w:rPr>
      </w:pPr>
      <w:r w:rsidRPr="00CF1BE9">
        <w:rPr>
          <w:b/>
        </w:rPr>
        <w:t xml:space="preserve">9. ПЕРЕЧЕНЬ ИНФОРМАЦИОННЫХ ТЕХНОЛОГИЙ. </w:t>
      </w:r>
    </w:p>
    <w:p w:rsidR="002A45E7" w:rsidRPr="00CF1BE9" w:rsidRDefault="002A45E7" w:rsidP="002A45E7">
      <w:pPr>
        <w:jc w:val="both"/>
        <w:rPr>
          <w:i/>
        </w:rPr>
      </w:pPr>
    </w:p>
    <w:p w:rsidR="002A45E7" w:rsidRPr="00CF1BE9" w:rsidRDefault="002A45E7" w:rsidP="002A45E7">
      <w:pPr>
        <w:ind w:firstLine="708"/>
        <w:jc w:val="both"/>
        <w:rPr>
          <w:iCs/>
        </w:rPr>
      </w:pPr>
      <w:r w:rsidRPr="00CF1BE9">
        <w:rPr>
          <w:iCs/>
        </w:rPr>
        <w:t>При изучении дисциплины обучающимися используются следующие информационные технологии:</w:t>
      </w:r>
    </w:p>
    <w:p w:rsidR="002A45E7" w:rsidRPr="00CF1BE9" w:rsidRDefault="002A45E7" w:rsidP="002A45E7">
      <w:pPr>
        <w:ind w:firstLine="708"/>
        <w:jc w:val="both"/>
        <w:rPr>
          <w:iCs/>
        </w:rPr>
      </w:pPr>
    </w:p>
    <w:p w:rsidR="002A45E7" w:rsidRPr="00CF1BE9" w:rsidRDefault="002A45E7" w:rsidP="002A45E7">
      <w:pPr>
        <w:jc w:val="both"/>
        <w:rPr>
          <w:iCs/>
        </w:rPr>
      </w:pPr>
      <w:r w:rsidRPr="00CF1BE9">
        <w:rPr>
          <w:iCs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2A45E7" w:rsidRPr="00CF1BE9" w:rsidRDefault="002A45E7" w:rsidP="002A45E7">
      <w:pPr>
        <w:jc w:val="both"/>
        <w:rPr>
          <w:iCs/>
        </w:rPr>
      </w:pPr>
      <w:r w:rsidRPr="00CF1BE9">
        <w:rPr>
          <w:iCs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2A45E7" w:rsidRPr="00CF1BE9" w:rsidRDefault="002A45E7" w:rsidP="002A45E7">
      <w:pPr>
        <w:jc w:val="both"/>
        <w:rPr>
          <w:iCs/>
        </w:rPr>
      </w:pPr>
      <w:r w:rsidRPr="00CF1BE9">
        <w:rPr>
          <w:iCs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2A45E7" w:rsidRPr="00CF1BE9" w:rsidRDefault="002A45E7" w:rsidP="002A45E7">
      <w:pPr>
        <w:contextualSpacing/>
        <w:jc w:val="both"/>
        <w:rPr>
          <w:iCs/>
        </w:rPr>
      </w:pPr>
      <w:r w:rsidRPr="00CF1BE9">
        <w:rPr>
          <w:iCs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2A45E7" w:rsidRPr="00CF1BE9" w:rsidRDefault="002A45E7" w:rsidP="002A45E7">
      <w:pPr>
        <w:contextualSpacing/>
        <w:jc w:val="both"/>
        <w:rPr>
          <w:iCs/>
        </w:rPr>
      </w:pPr>
    </w:p>
    <w:p w:rsidR="002A45E7" w:rsidRPr="00CF1BE9" w:rsidRDefault="002A45E7" w:rsidP="002A45E7">
      <w:pPr>
        <w:ind w:firstLine="708"/>
        <w:contextualSpacing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2A45E7" w:rsidRPr="00CF1BE9" w:rsidRDefault="002A45E7" w:rsidP="002A45E7">
      <w:pPr>
        <w:ind w:firstLine="708"/>
        <w:contextualSpacing/>
        <w:jc w:val="both"/>
        <w:rPr>
          <w:iCs/>
        </w:rPr>
      </w:pPr>
    </w:p>
    <w:p w:rsidR="002A45E7" w:rsidRPr="00CF1BE9" w:rsidRDefault="002A45E7" w:rsidP="002A45E7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W</w:t>
      </w:r>
      <w:r w:rsidRPr="00CF1BE9">
        <w:rPr>
          <w:iCs/>
        </w:rPr>
        <w:t>ог</w:t>
      </w:r>
      <w:r w:rsidRPr="00CF1BE9">
        <w:rPr>
          <w:iCs/>
          <w:lang w:val="en-US"/>
        </w:rPr>
        <w:t xml:space="preserve">d, </w:t>
      </w:r>
      <w:r w:rsidRPr="00CF1BE9">
        <w:rPr>
          <w:iCs/>
        </w:rPr>
        <w:t>Ехсе</w:t>
      </w:r>
      <w:r w:rsidRPr="00CF1BE9">
        <w:rPr>
          <w:iCs/>
          <w:lang w:val="en-US"/>
        </w:rPr>
        <w:t>l, Pow</w:t>
      </w:r>
      <w:r w:rsidRPr="00CF1BE9">
        <w:rPr>
          <w:iCs/>
        </w:rPr>
        <w:t>ег</w:t>
      </w:r>
      <w:r w:rsidRPr="00CF1BE9">
        <w:rPr>
          <w:iCs/>
          <w:lang w:val="en-US"/>
        </w:rPr>
        <w:t xml:space="preserve"> </w:t>
      </w:r>
      <w:r w:rsidRPr="00CF1BE9">
        <w:rPr>
          <w:iCs/>
        </w:rPr>
        <w:t>Ро</w:t>
      </w:r>
      <w:r w:rsidRPr="00CF1BE9">
        <w:rPr>
          <w:iCs/>
          <w:lang w:val="en-US"/>
        </w:rPr>
        <w:t>int;</w:t>
      </w:r>
    </w:p>
    <w:p w:rsidR="002A45E7" w:rsidRPr="00CF1BE9" w:rsidRDefault="002A45E7" w:rsidP="002A45E7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Photoshop;</w:t>
      </w:r>
    </w:p>
    <w:p w:rsidR="002A45E7" w:rsidRPr="00CF1BE9" w:rsidRDefault="002A45E7" w:rsidP="002A45E7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Premiere;</w:t>
      </w:r>
    </w:p>
    <w:p w:rsidR="002A45E7" w:rsidRPr="00CF1BE9" w:rsidRDefault="002A45E7" w:rsidP="002A45E7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Power DVD;</w:t>
      </w:r>
    </w:p>
    <w:p w:rsidR="002A45E7" w:rsidRPr="00CF1BE9" w:rsidRDefault="002A45E7" w:rsidP="002A45E7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lastRenderedPageBreak/>
        <w:t>Media Player Classic.</w:t>
      </w:r>
    </w:p>
    <w:p w:rsidR="002A45E7" w:rsidRPr="00CF1BE9" w:rsidRDefault="002A45E7" w:rsidP="002A45E7">
      <w:pPr>
        <w:jc w:val="both"/>
        <w:rPr>
          <w:lang w:val="en-US"/>
        </w:rPr>
      </w:pPr>
    </w:p>
    <w:p w:rsidR="002A45E7" w:rsidRPr="00CF1BE9" w:rsidRDefault="002A45E7" w:rsidP="002A45E7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2A45E7" w:rsidRPr="00CF1BE9" w:rsidRDefault="002A45E7" w:rsidP="002A45E7">
      <w:pPr>
        <w:ind w:firstLine="708"/>
        <w:jc w:val="both"/>
        <w:rPr>
          <w:iCs/>
        </w:rPr>
      </w:pPr>
      <w:r w:rsidRPr="00CF1BE9">
        <w:rPr>
          <w:iCs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2A45E7" w:rsidRPr="00CF1BE9" w:rsidRDefault="002A45E7" w:rsidP="002A45E7">
      <w:pPr>
        <w:jc w:val="both"/>
        <w:rPr>
          <w:i/>
        </w:rPr>
      </w:pPr>
    </w:p>
    <w:p w:rsidR="002A45E7" w:rsidRPr="00712FE4" w:rsidRDefault="002A45E7" w:rsidP="002A45E7">
      <w:pPr>
        <w:ind w:firstLine="708"/>
        <w:jc w:val="both"/>
        <w:rPr>
          <w:b/>
        </w:rPr>
      </w:pPr>
      <w:bookmarkStart w:id="9" w:name="_Hlk89899516"/>
      <w:r w:rsidRPr="00712FE4"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9"/>
    <w:p w:rsidR="002A45E7" w:rsidRPr="00CF1BE9" w:rsidRDefault="002A45E7" w:rsidP="002A45E7">
      <w:pPr>
        <w:jc w:val="both"/>
        <w:rPr>
          <w:bCs/>
        </w:rPr>
      </w:pPr>
    </w:p>
    <w:p w:rsidR="002A45E7" w:rsidRPr="00CF1BE9" w:rsidRDefault="002A45E7" w:rsidP="002A45E7">
      <w:pPr>
        <w:ind w:firstLine="708"/>
        <w:jc w:val="both"/>
        <w:rPr>
          <w:bCs/>
        </w:rPr>
      </w:pPr>
      <w:r w:rsidRPr="00CF1BE9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2A45E7" w:rsidRPr="00CF1BE9" w:rsidRDefault="002A45E7" w:rsidP="002A45E7">
      <w:pPr>
        <w:jc w:val="both"/>
        <w:outlineLvl w:val="6"/>
      </w:pPr>
    </w:p>
    <w:p w:rsidR="002A45E7" w:rsidRPr="00CF1BE9" w:rsidRDefault="002A45E7" w:rsidP="002A45E7">
      <w:pPr>
        <w:numPr>
          <w:ilvl w:val="0"/>
          <w:numId w:val="20"/>
        </w:numPr>
        <w:ind w:firstLine="0"/>
        <w:jc w:val="both"/>
      </w:pPr>
      <w:r w:rsidRPr="00CF1BE9">
        <w:t xml:space="preserve">для слепых и слабовидящих: </w:t>
      </w:r>
    </w:p>
    <w:p w:rsidR="002A45E7" w:rsidRPr="00CF1BE9" w:rsidRDefault="002A45E7" w:rsidP="002A45E7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2A45E7" w:rsidRPr="00CF1BE9" w:rsidRDefault="002A45E7" w:rsidP="002A45E7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2A45E7" w:rsidRPr="00CF1BE9" w:rsidRDefault="002A45E7" w:rsidP="002A45E7">
      <w:pPr>
        <w:jc w:val="both"/>
      </w:pPr>
      <w:r w:rsidRPr="00CF1BE9">
        <w:t xml:space="preserve">- обеспечивается индивидуальное равномерное освещение не менее 300 люкс; </w:t>
      </w:r>
    </w:p>
    <w:p w:rsidR="002A45E7" w:rsidRPr="00CF1BE9" w:rsidRDefault="002A45E7" w:rsidP="002A45E7">
      <w:pPr>
        <w:jc w:val="both"/>
      </w:pPr>
      <w:r w:rsidRPr="00CF1BE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2A45E7" w:rsidRPr="00CF1BE9" w:rsidRDefault="002A45E7" w:rsidP="002A45E7">
      <w:pPr>
        <w:jc w:val="both"/>
      </w:pPr>
      <w:r w:rsidRPr="00CF1BE9">
        <w:t xml:space="preserve">- письменные задания оформляются увеличенным шрифтом; </w:t>
      </w:r>
    </w:p>
    <w:p w:rsidR="002A45E7" w:rsidRPr="00CF1BE9" w:rsidRDefault="002A45E7" w:rsidP="002A45E7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2A45E7" w:rsidRPr="00CF1BE9" w:rsidRDefault="002A45E7" w:rsidP="002A45E7">
      <w:pPr>
        <w:numPr>
          <w:ilvl w:val="0"/>
          <w:numId w:val="20"/>
        </w:numPr>
        <w:ind w:firstLine="0"/>
        <w:jc w:val="both"/>
      </w:pPr>
      <w:r w:rsidRPr="00CF1BE9">
        <w:t xml:space="preserve">для глухих и слабослышащих: </w:t>
      </w:r>
    </w:p>
    <w:p w:rsidR="002A45E7" w:rsidRPr="00CF1BE9" w:rsidRDefault="002A45E7" w:rsidP="002A45E7">
      <w:pPr>
        <w:jc w:val="both"/>
      </w:pPr>
      <w:r w:rsidRPr="00CF1BE9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2A45E7" w:rsidRPr="00CF1BE9" w:rsidRDefault="002A45E7" w:rsidP="002A45E7">
      <w:pPr>
        <w:jc w:val="both"/>
      </w:pPr>
      <w:r w:rsidRPr="00CF1BE9">
        <w:t>- письменные задания выполняются на компьютере в письменной форме;</w:t>
      </w:r>
    </w:p>
    <w:p w:rsidR="002A45E7" w:rsidRPr="00CF1BE9" w:rsidRDefault="002A45E7" w:rsidP="002A45E7">
      <w:pPr>
        <w:jc w:val="both"/>
      </w:pPr>
      <w:r w:rsidRPr="00CF1BE9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2A45E7" w:rsidRPr="00CF1BE9" w:rsidRDefault="002A45E7" w:rsidP="002A45E7">
      <w:pPr>
        <w:numPr>
          <w:ilvl w:val="0"/>
          <w:numId w:val="20"/>
        </w:numPr>
        <w:ind w:firstLine="0"/>
        <w:jc w:val="both"/>
      </w:pPr>
      <w:r w:rsidRPr="00CF1BE9">
        <w:t>для лиц с нарушениями опорно-двигательного аппарата:</w:t>
      </w:r>
    </w:p>
    <w:p w:rsidR="002A45E7" w:rsidRPr="00CF1BE9" w:rsidRDefault="002A45E7" w:rsidP="002A45E7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2A45E7" w:rsidRPr="00CF1BE9" w:rsidRDefault="002A45E7" w:rsidP="002A45E7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обеспечением; </w:t>
      </w:r>
    </w:p>
    <w:p w:rsidR="002A45E7" w:rsidRPr="00CF1BE9" w:rsidRDefault="002A45E7" w:rsidP="002A45E7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2A45E7" w:rsidRPr="00CF1BE9" w:rsidRDefault="002A45E7" w:rsidP="002A45E7">
      <w:pPr>
        <w:widowControl w:val="0"/>
        <w:jc w:val="both"/>
      </w:pPr>
      <w:r w:rsidRPr="00CF1BE9">
        <w:t xml:space="preserve">При необходимости предусматривается увеличение времени для подготовки ответа. </w:t>
      </w:r>
    </w:p>
    <w:p w:rsidR="002A45E7" w:rsidRPr="00CF1BE9" w:rsidRDefault="002A45E7" w:rsidP="002A45E7">
      <w:pPr>
        <w:widowControl w:val="0"/>
        <w:jc w:val="both"/>
      </w:pPr>
      <w:r w:rsidRPr="00CF1BE9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2A45E7" w:rsidRPr="00CF1BE9" w:rsidRDefault="002A45E7" w:rsidP="002A45E7">
      <w:pPr>
        <w:widowControl w:val="0"/>
        <w:jc w:val="both"/>
      </w:pPr>
      <w:r w:rsidRPr="00CF1BE9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2A45E7" w:rsidRPr="00CF1BE9" w:rsidRDefault="002A45E7" w:rsidP="002A45E7">
      <w:pPr>
        <w:widowControl w:val="0"/>
        <w:jc w:val="both"/>
      </w:pPr>
      <w:r w:rsidRPr="00CF1BE9">
        <w:t xml:space="preserve">Проведение процедуры оценивания результатов обучения допускается с использованием </w:t>
      </w:r>
      <w:r w:rsidRPr="00CF1BE9">
        <w:lastRenderedPageBreak/>
        <w:t>дистанционных образовательных технологий.</w:t>
      </w:r>
      <w:r w:rsidRPr="00CF1BE9">
        <w:rPr>
          <w:b/>
          <w:bCs/>
        </w:rPr>
        <w:t> </w:t>
      </w:r>
    </w:p>
    <w:p w:rsidR="002A45E7" w:rsidRPr="00CF1BE9" w:rsidRDefault="002A45E7" w:rsidP="002A45E7">
      <w:pPr>
        <w:jc w:val="both"/>
      </w:pPr>
      <w:r w:rsidRPr="00CF1BE9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2A45E7" w:rsidRPr="00CF1BE9" w:rsidRDefault="002A45E7" w:rsidP="002A45E7">
      <w:pPr>
        <w:numPr>
          <w:ilvl w:val="0"/>
          <w:numId w:val="21"/>
        </w:numPr>
        <w:ind w:firstLine="0"/>
        <w:jc w:val="both"/>
      </w:pPr>
      <w:r w:rsidRPr="00CF1BE9">
        <w:t>для слепых и слабовидящих:</w:t>
      </w:r>
    </w:p>
    <w:p w:rsidR="002A45E7" w:rsidRPr="00CF1BE9" w:rsidRDefault="002A45E7" w:rsidP="002A45E7">
      <w:pPr>
        <w:jc w:val="both"/>
      </w:pPr>
      <w:r w:rsidRPr="00CF1BE9">
        <w:t>- в печатной форме увеличенным шрифтом;</w:t>
      </w:r>
    </w:p>
    <w:p w:rsidR="002A45E7" w:rsidRPr="00CF1BE9" w:rsidRDefault="002A45E7" w:rsidP="002A45E7">
      <w:pPr>
        <w:jc w:val="both"/>
      </w:pPr>
      <w:r w:rsidRPr="00CF1BE9">
        <w:t>- в форме электронного документа;</w:t>
      </w:r>
    </w:p>
    <w:p w:rsidR="002A45E7" w:rsidRPr="00CF1BE9" w:rsidRDefault="002A45E7" w:rsidP="002A45E7">
      <w:pPr>
        <w:jc w:val="both"/>
      </w:pPr>
      <w:r w:rsidRPr="00CF1BE9">
        <w:t>- в форме аудиофайла.</w:t>
      </w:r>
    </w:p>
    <w:p w:rsidR="002A45E7" w:rsidRPr="00CF1BE9" w:rsidRDefault="002A45E7" w:rsidP="002A45E7">
      <w:pPr>
        <w:numPr>
          <w:ilvl w:val="0"/>
          <w:numId w:val="21"/>
        </w:numPr>
        <w:ind w:firstLine="0"/>
        <w:jc w:val="both"/>
      </w:pPr>
      <w:r w:rsidRPr="00CF1BE9">
        <w:t>для глухих и слабослышащих:</w:t>
      </w:r>
    </w:p>
    <w:p w:rsidR="002A45E7" w:rsidRPr="00CF1BE9" w:rsidRDefault="002A45E7" w:rsidP="002A45E7">
      <w:pPr>
        <w:jc w:val="both"/>
      </w:pPr>
      <w:r w:rsidRPr="00CF1BE9">
        <w:t>- в печатной форме;</w:t>
      </w:r>
    </w:p>
    <w:p w:rsidR="002A45E7" w:rsidRPr="00CF1BE9" w:rsidRDefault="002A45E7" w:rsidP="002A45E7">
      <w:pPr>
        <w:jc w:val="both"/>
      </w:pPr>
      <w:r w:rsidRPr="00CF1BE9">
        <w:t>- в форме электронного документа.</w:t>
      </w:r>
    </w:p>
    <w:p w:rsidR="002A45E7" w:rsidRPr="00CF1BE9" w:rsidRDefault="002A45E7" w:rsidP="002A45E7">
      <w:pPr>
        <w:numPr>
          <w:ilvl w:val="0"/>
          <w:numId w:val="21"/>
        </w:numPr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2A45E7" w:rsidRPr="00CF1BE9" w:rsidRDefault="002A45E7" w:rsidP="002A45E7">
      <w:pPr>
        <w:jc w:val="both"/>
      </w:pPr>
      <w:r w:rsidRPr="00CF1BE9">
        <w:t>- в печатной форме;</w:t>
      </w:r>
    </w:p>
    <w:p w:rsidR="002A45E7" w:rsidRPr="00CF1BE9" w:rsidRDefault="002A45E7" w:rsidP="002A45E7">
      <w:pPr>
        <w:jc w:val="both"/>
      </w:pPr>
      <w:r w:rsidRPr="00CF1BE9">
        <w:t>- в форме электронного документа;</w:t>
      </w:r>
    </w:p>
    <w:p w:rsidR="002A45E7" w:rsidRPr="00CF1BE9" w:rsidRDefault="002A45E7" w:rsidP="002A45E7">
      <w:pPr>
        <w:jc w:val="both"/>
      </w:pPr>
      <w:r w:rsidRPr="00CF1BE9">
        <w:t>- в форме аудиофайла.</w:t>
      </w:r>
    </w:p>
    <w:p w:rsidR="002A45E7" w:rsidRPr="00CF1BE9" w:rsidRDefault="002A45E7" w:rsidP="002A45E7">
      <w:pPr>
        <w:tabs>
          <w:tab w:val="left" w:pos="0"/>
        </w:tabs>
        <w:jc w:val="both"/>
        <w:rPr>
          <w:rFonts w:eastAsia="Calibri"/>
        </w:rPr>
      </w:pPr>
      <w:r w:rsidRPr="00CF1BE9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2A45E7" w:rsidRPr="00CF1BE9" w:rsidRDefault="002A45E7" w:rsidP="002A45E7">
      <w:pPr>
        <w:numPr>
          <w:ilvl w:val="0"/>
          <w:numId w:val="21"/>
        </w:numPr>
        <w:tabs>
          <w:tab w:val="num" w:pos="0"/>
        </w:tabs>
        <w:ind w:firstLine="0"/>
        <w:jc w:val="both"/>
      </w:pPr>
      <w:r w:rsidRPr="00CF1BE9">
        <w:t>для слепых и слабовидящих:</w:t>
      </w:r>
    </w:p>
    <w:p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устройством для сканирования и чтения с камерой SARA CE;</w:t>
      </w:r>
    </w:p>
    <w:p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дисплеем Брайля </w:t>
      </w:r>
      <w:r w:rsidRPr="00CF1BE9">
        <w:rPr>
          <w:shd w:val="clear" w:color="auto" w:fill="FFFFFF"/>
        </w:rPr>
        <w:t>PAC Mate 20;</w:t>
      </w:r>
    </w:p>
    <w:p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 w:rsidRPr="00CF1BE9">
        <w:rPr>
          <w:shd w:val="clear" w:color="auto" w:fill="FFFFFF"/>
        </w:rPr>
        <w:tab/>
        <w:t>- принтером Брайля EmBraille ViewPlus;</w:t>
      </w:r>
    </w:p>
    <w:p w:rsidR="002A45E7" w:rsidRPr="00CF1BE9" w:rsidRDefault="002A45E7" w:rsidP="002A45E7">
      <w:pPr>
        <w:numPr>
          <w:ilvl w:val="0"/>
          <w:numId w:val="21"/>
        </w:numPr>
        <w:tabs>
          <w:tab w:val="num" w:pos="0"/>
        </w:tabs>
        <w:ind w:firstLine="0"/>
        <w:jc w:val="both"/>
      </w:pPr>
      <w:r w:rsidRPr="00CF1BE9">
        <w:t>для глухих и слабослышащих:</w:t>
      </w:r>
    </w:p>
    <w:p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>- акустический усилитель и колонки;</w:t>
      </w:r>
    </w:p>
    <w:p w:rsidR="002A45E7" w:rsidRPr="00CF1BE9" w:rsidRDefault="002A45E7" w:rsidP="002A45E7">
      <w:pPr>
        <w:numPr>
          <w:ilvl w:val="0"/>
          <w:numId w:val="21"/>
        </w:numPr>
        <w:tabs>
          <w:tab w:val="num" w:pos="0"/>
        </w:tabs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передвижными, регулируемыми эргономическими партами СИ-1;</w:t>
      </w:r>
    </w:p>
    <w:p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компьютерной техникой со специальным программным обеспечением.  </w:t>
      </w:r>
    </w:p>
    <w:p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</w:pPr>
    </w:p>
    <w:p w:rsidR="002A45E7" w:rsidRPr="00CF1BE9" w:rsidRDefault="002A45E7" w:rsidP="002A45E7">
      <w:pPr>
        <w:tabs>
          <w:tab w:val="num" w:pos="0"/>
          <w:tab w:val="left" w:pos="567"/>
          <w:tab w:val="left" w:pos="2436"/>
        </w:tabs>
        <w:jc w:val="both"/>
      </w:pPr>
    </w:p>
    <w:p w:rsidR="002A45E7" w:rsidRDefault="002A45E7" w:rsidP="002A45E7">
      <w:pPr>
        <w:tabs>
          <w:tab w:val="left" w:pos="0"/>
        </w:tabs>
        <w:ind w:firstLine="180"/>
      </w:pPr>
    </w:p>
    <w:p w:rsidR="002A45E7" w:rsidRDefault="002A45E7" w:rsidP="002A45E7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0" w:name="_Toc14355457"/>
      <w:bookmarkEnd w:id="10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2A45E7" w:rsidRDefault="002A45E7" w:rsidP="002A45E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2A45E7" w:rsidRDefault="002A45E7" w:rsidP="002A45E7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2A45E7" w:rsidRDefault="002A45E7" w:rsidP="002A45E7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2A45E7" w:rsidTr="00E20A02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A45E7" w:rsidRDefault="002A45E7" w:rsidP="00E20A02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A45E7" w:rsidRDefault="002A45E7" w:rsidP="00E20A02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2A45E7" w:rsidTr="00E20A02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A45E7" w:rsidRDefault="002A45E7" w:rsidP="00E20A02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A45E7" w:rsidRDefault="002A45E7" w:rsidP="00E20A02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2A45E7" w:rsidTr="00E20A02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A45E7" w:rsidRDefault="002A45E7" w:rsidP="00E20A02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A45E7" w:rsidRDefault="002A45E7" w:rsidP="00E20A02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2A45E7" w:rsidTr="00E20A02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A45E7" w:rsidRDefault="002A45E7" w:rsidP="00E20A02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A45E7" w:rsidRDefault="002A45E7" w:rsidP="00E20A02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:rsidR="002A45E7" w:rsidRDefault="002A45E7" w:rsidP="002A45E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2A45E7" w:rsidRDefault="002A45E7" w:rsidP="002A45E7">
      <w:pPr>
        <w:jc w:val="both"/>
        <w:rPr>
          <w:b/>
        </w:rPr>
      </w:pPr>
      <w:r>
        <w:rPr>
          <w:b/>
        </w:rPr>
        <w:lastRenderedPageBreak/>
        <w:t>11. Обеспечение образовательного процесса для лиц с ограниченными возможностями здоровья и инвалидов (при наличии)</w:t>
      </w:r>
    </w:p>
    <w:p w:rsidR="002A45E7" w:rsidRDefault="002A45E7" w:rsidP="002A45E7">
      <w:pPr>
        <w:jc w:val="both"/>
        <w:rPr>
          <w:bCs/>
        </w:rPr>
      </w:pPr>
    </w:p>
    <w:p w:rsidR="002A45E7" w:rsidRDefault="002A45E7" w:rsidP="002A45E7">
      <w:pPr>
        <w:jc w:val="both"/>
        <w:rPr>
          <w:bCs/>
        </w:rPr>
      </w:pPr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2A45E7" w:rsidRDefault="002A45E7" w:rsidP="002A45E7">
      <w:pPr>
        <w:jc w:val="both"/>
        <w:outlineLvl w:val="6"/>
      </w:pPr>
    </w:p>
    <w:p w:rsidR="002A45E7" w:rsidRDefault="002A45E7" w:rsidP="002A45E7">
      <w:pPr>
        <w:numPr>
          <w:ilvl w:val="0"/>
          <w:numId w:val="20"/>
        </w:numPr>
        <w:ind w:firstLine="0"/>
        <w:jc w:val="both"/>
      </w:pPr>
      <w:r>
        <w:t xml:space="preserve">для слепых и слабовидящих: </w:t>
      </w:r>
    </w:p>
    <w:p w:rsidR="002A45E7" w:rsidRDefault="002A45E7" w:rsidP="002A45E7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2A45E7" w:rsidRDefault="002A45E7" w:rsidP="002A45E7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2A45E7" w:rsidRDefault="002A45E7" w:rsidP="002A45E7">
      <w:pPr>
        <w:jc w:val="both"/>
      </w:pPr>
      <w:r>
        <w:t xml:space="preserve">- обеспечивается индивидуальное равномерное освещение не менее 300 люкс; </w:t>
      </w:r>
    </w:p>
    <w:p w:rsidR="002A45E7" w:rsidRDefault="002A45E7" w:rsidP="002A45E7">
      <w:pPr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2A45E7" w:rsidRDefault="002A45E7" w:rsidP="002A45E7">
      <w:pPr>
        <w:jc w:val="both"/>
      </w:pPr>
      <w:r>
        <w:t xml:space="preserve">- письменные задания оформляются увеличенным шрифтом; </w:t>
      </w:r>
    </w:p>
    <w:p w:rsidR="002A45E7" w:rsidRDefault="002A45E7" w:rsidP="002A45E7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2A45E7" w:rsidRDefault="002A45E7" w:rsidP="002A45E7">
      <w:pPr>
        <w:numPr>
          <w:ilvl w:val="0"/>
          <w:numId w:val="20"/>
        </w:numPr>
        <w:ind w:firstLine="0"/>
        <w:jc w:val="both"/>
      </w:pPr>
      <w:r>
        <w:t xml:space="preserve">для глухих и слабослышащих: </w:t>
      </w:r>
    </w:p>
    <w:p w:rsidR="002A45E7" w:rsidRDefault="002A45E7" w:rsidP="002A45E7">
      <w:pPr>
        <w:jc w:val="both"/>
      </w:pPr>
      <w: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2A45E7" w:rsidRDefault="002A45E7" w:rsidP="002A45E7">
      <w:pPr>
        <w:jc w:val="both"/>
      </w:pPr>
      <w:r>
        <w:t>- письменные задания выполняются на компьютере в письменной форме;</w:t>
      </w:r>
    </w:p>
    <w:p w:rsidR="002A45E7" w:rsidRDefault="002A45E7" w:rsidP="002A45E7">
      <w:pPr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2A45E7" w:rsidRDefault="002A45E7" w:rsidP="002A45E7">
      <w:pPr>
        <w:numPr>
          <w:ilvl w:val="0"/>
          <w:numId w:val="20"/>
        </w:numPr>
        <w:ind w:firstLine="0"/>
        <w:jc w:val="both"/>
      </w:pPr>
      <w:r>
        <w:t>для лиц с нарушениями опорно-двигательного аппарата:</w:t>
      </w:r>
    </w:p>
    <w:p w:rsidR="002A45E7" w:rsidRDefault="002A45E7" w:rsidP="002A45E7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2A45E7" w:rsidRDefault="002A45E7" w:rsidP="002A45E7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:rsidR="002A45E7" w:rsidRDefault="002A45E7" w:rsidP="002A45E7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2A45E7" w:rsidRDefault="002A45E7" w:rsidP="002A45E7">
      <w:pPr>
        <w:widowControl w:val="0"/>
        <w:jc w:val="both"/>
      </w:pPr>
      <w:bookmarkStart w:id="11" w:name="_Hlk494373629"/>
      <w:r>
        <w:t xml:space="preserve">При необходимости предусматривается увеличение времени для подготовки ответа. </w:t>
      </w:r>
    </w:p>
    <w:p w:rsidR="002A45E7" w:rsidRDefault="002A45E7" w:rsidP="002A45E7">
      <w:pPr>
        <w:widowControl w:val="0"/>
        <w:jc w:val="both"/>
      </w:pPr>
      <w: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1"/>
    </w:p>
    <w:p w:rsidR="002A45E7" w:rsidRDefault="002A45E7" w:rsidP="002A45E7">
      <w:pPr>
        <w:widowControl w:val="0"/>
        <w:jc w:val="both"/>
      </w:pPr>
      <w:bookmarkStart w:id="12" w:name="_Hlk494293534"/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2A45E7" w:rsidRDefault="002A45E7" w:rsidP="002A45E7">
      <w:pPr>
        <w:widowControl w:val="0"/>
        <w:jc w:val="both"/>
      </w:pPr>
      <w:bookmarkStart w:id="13" w:name="_Hlk494293741"/>
      <w:bookmarkEnd w:id="12"/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</w:rPr>
        <w:t> </w:t>
      </w:r>
      <w:bookmarkEnd w:id="13"/>
    </w:p>
    <w:p w:rsidR="002A45E7" w:rsidRDefault="002A45E7" w:rsidP="002A45E7">
      <w:pPr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2A45E7" w:rsidRDefault="002A45E7" w:rsidP="002A45E7">
      <w:pPr>
        <w:numPr>
          <w:ilvl w:val="0"/>
          <w:numId w:val="21"/>
        </w:numPr>
        <w:ind w:firstLine="0"/>
        <w:jc w:val="both"/>
      </w:pPr>
      <w:r>
        <w:t>для слепых и слабовидящих:</w:t>
      </w:r>
    </w:p>
    <w:p w:rsidR="002A45E7" w:rsidRDefault="002A45E7" w:rsidP="002A45E7">
      <w:pPr>
        <w:jc w:val="both"/>
      </w:pPr>
      <w:r>
        <w:t>- в печатной форме увеличенным шрифтом;</w:t>
      </w:r>
    </w:p>
    <w:p w:rsidR="002A45E7" w:rsidRDefault="002A45E7" w:rsidP="002A45E7">
      <w:pPr>
        <w:jc w:val="both"/>
      </w:pPr>
      <w:r>
        <w:t>- в форме электронного документа;</w:t>
      </w:r>
    </w:p>
    <w:p w:rsidR="002A45E7" w:rsidRDefault="002A45E7" w:rsidP="002A45E7">
      <w:pPr>
        <w:jc w:val="both"/>
      </w:pPr>
      <w:r>
        <w:t>- в форме аудиофайла.</w:t>
      </w:r>
    </w:p>
    <w:p w:rsidR="002A45E7" w:rsidRDefault="002A45E7" w:rsidP="002A45E7">
      <w:pPr>
        <w:numPr>
          <w:ilvl w:val="0"/>
          <w:numId w:val="21"/>
        </w:numPr>
        <w:ind w:firstLine="0"/>
        <w:jc w:val="both"/>
      </w:pPr>
      <w:r>
        <w:t>для глухих и слабослышащих:</w:t>
      </w:r>
    </w:p>
    <w:p w:rsidR="002A45E7" w:rsidRDefault="002A45E7" w:rsidP="002A45E7">
      <w:pPr>
        <w:jc w:val="both"/>
      </w:pPr>
      <w:r>
        <w:t>- в печатной форме;</w:t>
      </w:r>
    </w:p>
    <w:p w:rsidR="002A45E7" w:rsidRDefault="002A45E7" w:rsidP="002A45E7">
      <w:pPr>
        <w:jc w:val="both"/>
      </w:pPr>
      <w:r>
        <w:t>- в форме электронного документа.</w:t>
      </w:r>
    </w:p>
    <w:p w:rsidR="002A45E7" w:rsidRDefault="002A45E7" w:rsidP="002A45E7">
      <w:pPr>
        <w:numPr>
          <w:ilvl w:val="0"/>
          <w:numId w:val="21"/>
        </w:numPr>
        <w:ind w:firstLine="0"/>
        <w:jc w:val="both"/>
      </w:pPr>
      <w:r>
        <w:t>для обучающихся с нарушениями опорно-двигательного аппарата:</w:t>
      </w:r>
    </w:p>
    <w:p w:rsidR="002A45E7" w:rsidRDefault="002A45E7" w:rsidP="002A45E7">
      <w:pPr>
        <w:jc w:val="both"/>
      </w:pPr>
      <w:r>
        <w:lastRenderedPageBreak/>
        <w:t>- в печатной форме;</w:t>
      </w:r>
    </w:p>
    <w:p w:rsidR="002A45E7" w:rsidRDefault="002A45E7" w:rsidP="002A45E7">
      <w:pPr>
        <w:jc w:val="both"/>
      </w:pPr>
      <w:r>
        <w:t>- в форме электронного документа;</w:t>
      </w:r>
    </w:p>
    <w:p w:rsidR="002A45E7" w:rsidRDefault="002A45E7" w:rsidP="002A45E7">
      <w:pPr>
        <w:jc w:val="both"/>
      </w:pPr>
      <w:r>
        <w:t>- в форме аудиофайла.</w:t>
      </w:r>
    </w:p>
    <w:p w:rsidR="002A45E7" w:rsidRDefault="002A45E7" w:rsidP="002A45E7">
      <w:pPr>
        <w:tabs>
          <w:tab w:val="left" w:pos="0"/>
        </w:tabs>
        <w:jc w:val="both"/>
        <w:rPr>
          <w:rFonts w:eastAsia="Calibri"/>
        </w:rPr>
      </w:pPr>
      <w:bookmarkStart w:id="14" w:name="_Hlk494364376"/>
      <w: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2A45E7" w:rsidRDefault="002A45E7" w:rsidP="002A45E7">
      <w:pPr>
        <w:numPr>
          <w:ilvl w:val="0"/>
          <w:numId w:val="21"/>
        </w:numPr>
        <w:tabs>
          <w:tab w:val="num" w:pos="0"/>
        </w:tabs>
        <w:ind w:firstLine="0"/>
        <w:jc w:val="both"/>
      </w:pPr>
      <w:r>
        <w:t>для слепых и слабовидящих:</w:t>
      </w:r>
    </w:p>
    <w:p w:rsidR="002A45E7" w:rsidRDefault="002A45E7" w:rsidP="002A45E7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устройством для сканирования и чтения с камерой SARA CE;</w:t>
      </w:r>
    </w:p>
    <w:p w:rsidR="002A45E7" w:rsidRDefault="002A45E7" w:rsidP="002A45E7">
      <w:pPr>
        <w:tabs>
          <w:tab w:val="num" w:pos="0"/>
          <w:tab w:val="left" w:pos="567"/>
          <w:tab w:val="left" w:pos="2436"/>
        </w:tabs>
        <w:jc w:val="both"/>
      </w:pPr>
      <w:r>
        <w:tab/>
        <w:t xml:space="preserve">- дисплеем Брайля </w:t>
      </w:r>
      <w:r>
        <w:rPr>
          <w:shd w:val="clear" w:color="auto" w:fill="FFFFFF"/>
        </w:rPr>
        <w:t>PAC Mate 20;</w:t>
      </w:r>
    </w:p>
    <w:p w:rsidR="002A45E7" w:rsidRDefault="002A45E7" w:rsidP="002A45E7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>- принтером Брайля EmBraille ViewPlus;</w:t>
      </w:r>
    </w:p>
    <w:p w:rsidR="002A45E7" w:rsidRDefault="002A45E7" w:rsidP="002A45E7">
      <w:pPr>
        <w:numPr>
          <w:ilvl w:val="0"/>
          <w:numId w:val="21"/>
        </w:numPr>
        <w:tabs>
          <w:tab w:val="num" w:pos="0"/>
        </w:tabs>
        <w:ind w:firstLine="0"/>
        <w:jc w:val="both"/>
      </w:pPr>
      <w:r>
        <w:t>для глухих и слабослышащих:</w:t>
      </w:r>
    </w:p>
    <w:p w:rsidR="002A45E7" w:rsidRDefault="002A45E7" w:rsidP="002A45E7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2A45E7" w:rsidRDefault="002A45E7" w:rsidP="002A45E7">
      <w:pPr>
        <w:tabs>
          <w:tab w:val="num" w:pos="0"/>
          <w:tab w:val="left" w:pos="567"/>
          <w:tab w:val="left" w:pos="2436"/>
        </w:tabs>
        <w:jc w:val="both"/>
      </w:pPr>
      <w:r>
        <w:tab/>
        <w:t>- акустический усилитель и колонки;</w:t>
      </w:r>
    </w:p>
    <w:p w:rsidR="002A45E7" w:rsidRDefault="002A45E7" w:rsidP="002A45E7">
      <w:pPr>
        <w:numPr>
          <w:ilvl w:val="0"/>
          <w:numId w:val="21"/>
        </w:numPr>
        <w:tabs>
          <w:tab w:val="num" w:pos="0"/>
        </w:tabs>
        <w:ind w:firstLine="0"/>
        <w:jc w:val="both"/>
      </w:pPr>
      <w:r>
        <w:t>для обучающихся с нарушениями опорно-двигательного аппарата:</w:t>
      </w:r>
    </w:p>
    <w:p w:rsidR="002A45E7" w:rsidRDefault="002A45E7" w:rsidP="002A45E7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передвижными, регулируемыми эргономическими партами СИ-1;</w:t>
      </w:r>
    </w:p>
    <w:p w:rsidR="002A45E7" w:rsidRDefault="002A45E7" w:rsidP="002A45E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tab/>
        <w:t>- компьютерной техникой со специальным программным обеспечением.</w:t>
      </w:r>
      <w:bookmarkEnd w:id="14"/>
      <w:r>
        <w:t xml:space="preserve">  </w:t>
      </w:r>
    </w:p>
    <w:p w:rsidR="002A45E7" w:rsidRDefault="002A45E7" w:rsidP="002A45E7">
      <w:pPr>
        <w:tabs>
          <w:tab w:val="left" w:pos="0"/>
        </w:tabs>
        <w:spacing w:line="360" w:lineRule="auto"/>
        <w:jc w:val="both"/>
      </w:pPr>
    </w:p>
    <w:p w:rsidR="002A45E7" w:rsidRPr="002A45E7" w:rsidRDefault="002A45E7" w:rsidP="002A45E7">
      <w:pPr>
        <w:rPr>
          <w:b/>
        </w:rPr>
      </w:pPr>
      <w:bookmarkStart w:id="15" w:name="_GoBack"/>
      <w:bookmarkEnd w:id="15"/>
    </w:p>
    <w:p w:rsidR="00DB0AFD" w:rsidRDefault="00233402" w:rsidP="00DB0AFD">
      <w:pPr>
        <w:tabs>
          <w:tab w:val="num" w:pos="0"/>
        </w:tabs>
        <w:spacing w:line="276" w:lineRule="auto"/>
        <w:ind w:firstLine="709"/>
        <w:jc w:val="both"/>
      </w:pPr>
      <w:r w:rsidRPr="00DB2B62">
        <w:t xml:space="preserve">Автор: </w:t>
      </w:r>
      <w:r w:rsidR="00DB0AFD">
        <w:t>к.п.н. доцент кафедры теории и истории музыки Авдеева А.А.</w:t>
      </w:r>
    </w:p>
    <w:p w:rsidR="00233402" w:rsidRPr="00DB2B62" w:rsidRDefault="00233402" w:rsidP="00233402">
      <w:pPr>
        <w:tabs>
          <w:tab w:val="num" w:pos="0"/>
        </w:tabs>
        <w:spacing w:line="276" w:lineRule="auto"/>
        <w:ind w:firstLine="709"/>
        <w:jc w:val="both"/>
      </w:pPr>
    </w:p>
    <w:p w:rsidR="00233402" w:rsidRDefault="00233402" w:rsidP="00233402"/>
    <w:p w:rsidR="00AF7F83" w:rsidRDefault="00AF7F83" w:rsidP="00AF7F83"/>
    <w:p w:rsidR="00AF7F83" w:rsidRDefault="00AF7F83" w:rsidP="00AF7F83"/>
    <w:p w:rsidR="00AF7F83" w:rsidRDefault="00AF7F83" w:rsidP="00AF7F83"/>
    <w:p w:rsidR="00AF7F83" w:rsidRDefault="00AF7F83" w:rsidP="00AF7F83"/>
    <w:p w:rsidR="009B6940" w:rsidRDefault="009B6940"/>
    <w:sectPr w:rsidR="009B6940" w:rsidSect="00AF7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22C" w:rsidRDefault="00F1122C">
      <w:r>
        <w:separator/>
      </w:r>
    </w:p>
  </w:endnote>
  <w:endnote w:type="continuationSeparator" w:id="0">
    <w:p w:rsidR="00F1122C" w:rsidRDefault="00F1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22C" w:rsidRDefault="00F1122C">
      <w:r>
        <w:separator/>
      </w:r>
    </w:p>
  </w:footnote>
  <w:footnote w:type="continuationSeparator" w:id="0">
    <w:p w:rsidR="00F1122C" w:rsidRDefault="00F11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1">
    <w:nsid w:val="00000007"/>
    <w:multiLevelType w:val="singleLevel"/>
    <w:tmpl w:val="00000007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  <w:rPr>
        <w:rFonts w:ascii="Times New Roman CYR" w:hAnsi="Times New Roman CYR" w:cs="Times New Roman CYR"/>
        <w:szCs w:val="28"/>
      </w:rPr>
    </w:lvl>
  </w:abstractNum>
  <w:abstractNum w:abstractNumId="3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60583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7">
    <w:nsid w:val="27E35B93"/>
    <w:multiLevelType w:val="hybridMultilevel"/>
    <w:tmpl w:val="C2F81FA6"/>
    <w:lvl w:ilvl="0" w:tplc="10C25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C09AD"/>
    <w:multiLevelType w:val="hybridMultilevel"/>
    <w:tmpl w:val="345E6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4B3A99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9C5A67"/>
    <w:multiLevelType w:val="hybridMultilevel"/>
    <w:tmpl w:val="F2F4F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B43E29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3">
    <w:nsid w:val="52FB25AC"/>
    <w:multiLevelType w:val="multilevel"/>
    <w:tmpl w:val="A1AA6A0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53E242A1"/>
    <w:multiLevelType w:val="hybridMultilevel"/>
    <w:tmpl w:val="C79C69AE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6B4491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649D46"/>
    <w:multiLevelType w:val="singleLevel"/>
    <w:tmpl w:val="56649D46"/>
    <w:lvl w:ilvl="0">
      <w:start w:val="1"/>
      <w:numFmt w:val="decimal"/>
      <w:suff w:val="space"/>
      <w:lvlText w:val="%1."/>
      <w:lvlJc w:val="left"/>
    </w:lvl>
  </w:abstractNum>
  <w:abstractNum w:abstractNumId="17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3844FCB"/>
    <w:multiLevelType w:val="hybridMultilevel"/>
    <w:tmpl w:val="85823418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900D1B"/>
    <w:multiLevelType w:val="hybridMultilevel"/>
    <w:tmpl w:val="05F27102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8"/>
  </w:num>
  <w:num w:numId="4">
    <w:abstractNumId w:val="20"/>
  </w:num>
  <w:num w:numId="5">
    <w:abstractNumId w:val="10"/>
  </w:num>
  <w:num w:numId="6">
    <w:abstractNumId w:val="15"/>
  </w:num>
  <w:num w:numId="7">
    <w:abstractNumId w:val="9"/>
  </w:num>
  <w:num w:numId="8">
    <w:abstractNumId w:val="5"/>
  </w:num>
  <w:num w:numId="9">
    <w:abstractNumId w:val="0"/>
  </w:num>
  <w:num w:numId="10">
    <w:abstractNumId w:val="21"/>
  </w:num>
  <w:num w:numId="11">
    <w:abstractNumId w:val="14"/>
  </w:num>
  <w:num w:numId="12">
    <w:abstractNumId w:val="7"/>
  </w:num>
  <w:num w:numId="13">
    <w:abstractNumId w:val="11"/>
  </w:num>
  <w:num w:numId="14">
    <w:abstractNumId w:val="1"/>
  </w:num>
  <w:num w:numId="15">
    <w:abstractNumId w:val="2"/>
  </w:num>
  <w:num w:numId="16">
    <w:abstractNumId w:val="3"/>
  </w:num>
  <w:num w:numId="17">
    <w:abstractNumId w:val="16"/>
  </w:num>
  <w:num w:numId="18">
    <w:abstractNumId w:val="6"/>
  </w:num>
  <w:num w:numId="19">
    <w:abstractNumId w:val="12"/>
  </w:num>
  <w:num w:numId="20">
    <w:abstractNumId w:val="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F83"/>
    <w:rsid w:val="00075E3A"/>
    <w:rsid w:val="00082764"/>
    <w:rsid w:val="000D1FF8"/>
    <w:rsid w:val="000E7B30"/>
    <w:rsid w:val="001F06AC"/>
    <w:rsid w:val="00233402"/>
    <w:rsid w:val="00263964"/>
    <w:rsid w:val="002940F5"/>
    <w:rsid w:val="002A45E7"/>
    <w:rsid w:val="002D1C9F"/>
    <w:rsid w:val="0050283E"/>
    <w:rsid w:val="00567CFE"/>
    <w:rsid w:val="005864B3"/>
    <w:rsid w:val="006048E0"/>
    <w:rsid w:val="007976E4"/>
    <w:rsid w:val="00822A2F"/>
    <w:rsid w:val="008F385B"/>
    <w:rsid w:val="009B6940"/>
    <w:rsid w:val="00AA43E1"/>
    <w:rsid w:val="00AE3461"/>
    <w:rsid w:val="00AF7F83"/>
    <w:rsid w:val="00B62EF1"/>
    <w:rsid w:val="00BE1602"/>
    <w:rsid w:val="00DB0AFD"/>
    <w:rsid w:val="00DD2B83"/>
    <w:rsid w:val="00DF1924"/>
    <w:rsid w:val="00E3751B"/>
    <w:rsid w:val="00F1122C"/>
    <w:rsid w:val="00F11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6FFC8C2-BD1D-4E66-ABF6-F5C8C2E09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7F8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43E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9"/>
    <w:qFormat/>
    <w:rsid w:val="00AF7F83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F7F8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F7F83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AF7F83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AF7F83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F7F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7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F7F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7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AF7F83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AF7F83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AF7F83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AF7F83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AF7F83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AF7F83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AF7F8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AF7F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21">
    <w:name w:val="Body Text Indent 21"/>
    <w:basedOn w:val="a"/>
    <w:uiPriority w:val="99"/>
    <w:rsid w:val="00AF7F83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AF7F83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AF7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AF7F83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AF7F83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67"/>
    <w:qFormat/>
    <w:rsid w:val="00AF7F83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locked/>
    <w:rsid w:val="00AF7F8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AF7F8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F7F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1">
    <w:name w:val="No Spacing1"/>
    <w:basedOn w:val="a"/>
    <w:qFormat/>
    <w:rsid w:val="00AF7F83"/>
    <w:rPr>
      <w:rFonts w:eastAsia="Calibri"/>
      <w:noProof/>
      <w:sz w:val="28"/>
      <w:szCs w:val="32"/>
      <w:lang w:eastAsia="en-US"/>
    </w:rPr>
  </w:style>
  <w:style w:type="paragraph" w:customStyle="1" w:styleId="NoSpacing2">
    <w:name w:val="No Spacing2"/>
    <w:uiPriority w:val="1"/>
    <w:qFormat/>
    <w:rsid w:val="00AF7F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Title"/>
    <w:basedOn w:val="a"/>
    <w:next w:val="a"/>
    <w:link w:val="af4"/>
    <w:qFormat/>
    <w:rsid w:val="00AF7F83"/>
    <w:pPr>
      <w:keepNext/>
      <w:widowControl w:val="0"/>
      <w:suppressAutoHyphens/>
      <w:autoSpaceDE w:val="0"/>
      <w:spacing w:before="240" w:after="120"/>
    </w:pPr>
    <w:rPr>
      <w:rFonts w:ascii="Arial" w:eastAsia="Arial Unicode MS" w:hAnsi="Arial"/>
      <w:sz w:val="28"/>
      <w:szCs w:val="28"/>
      <w:lang w:eastAsia="ar-SA"/>
    </w:rPr>
  </w:style>
  <w:style w:type="character" w:customStyle="1" w:styleId="af4">
    <w:name w:val="Название Знак"/>
    <w:basedOn w:val="a0"/>
    <w:link w:val="af3"/>
    <w:rsid w:val="00AF7F83"/>
    <w:rPr>
      <w:rFonts w:ascii="Arial" w:eastAsia="Arial Unicode MS" w:hAnsi="Arial" w:cs="Times New Roman"/>
      <w:sz w:val="28"/>
      <w:szCs w:val="28"/>
      <w:lang w:eastAsia="ar-SA"/>
    </w:rPr>
  </w:style>
  <w:style w:type="paragraph" w:customStyle="1" w:styleId="10">
    <w:name w:val="Без интервала1"/>
    <w:rsid w:val="00AF7F8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F7F83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character" w:customStyle="1" w:styleId="50">
    <w:name w:val="Заголовок 5 Знак"/>
    <w:basedOn w:val="a0"/>
    <w:link w:val="5"/>
    <w:uiPriority w:val="9"/>
    <w:semiHidden/>
    <w:rsid w:val="00AA43E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author1">
    <w:name w:val="author1"/>
    <w:basedOn w:val="a0"/>
    <w:uiPriority w:val="7"/>
    <w:rsid w:val="002D1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9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.lanboo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7088</Words>
  <Characters>40403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2022-12-04T14:38:00Z</dcterms:created>
  <dcterms:modified xsi:type="dcterms:W3CDTF">2022-12-04T14:38:00Z</dcterms:modified>
</cp:coreProperties>
</file>